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A0CE" w14:textId="125FEDA5" w:rsidR="0036010F" w:rsidRDefault="0036010F" w:rsidP="0036010F"/>
    <w:p w14:paraId="52D56445" w14:textId="77777777" w:rsidR="0036010F" w:rsidRDefault="0036010F" w:rsidP="0036010F"/>
    <w:p w14:paraId="59E86E48" w14:textId="70495BE9" w:rsidR="0036010F" w:rsidRPr="00F103C0" w:rsidRDefault="0036010F" w:rsidP="0036010F">
      <w:pPr>
        <w:rPr>
          <w:rFonts w:asciiTheme="minorHAnsi" w:hAnsiTheme="minorHAnsi"/>
          <w:b/>
          <w:sz w:val="28"/>
          <w:szCs w:val="28"/>
        </w:rPr>
      </w:pPr>
      <w:r w:rsidRPr="00F103C0">
        <w:rPr>
          <w:rFonts w:asciiTheme="minorHAnsi" w:hAnsiTheme="minorHAnsi"/>
          <w:b/>
          <w:sz w:val="28"/>
          <w:szCs w:val="28"/>
        </w:rPr>
        <w:t>Unit Plan on Line and Movement</w:t>
      </w:r>
    </w:p>
    <w:p w14:paraId="4C325470" w14:textId="5F9501F7" w:rsidR="0036010F" w:rsidRPr="00F103C0" w:rsidRDefault="0036010F" w:rsidP="0036010F">
      <w:pPr>
        <w:rPr>
          <w:rFonts w:asciiTheme="minorHAnsi" w:hAnsiTheme="minorHAnsi"/>
          <w:b/>
          <w:sz w:val="28"/>
          <w:szCs w:val="28"/>
        </w:rPr>
      </w:pPr>
      <w:r w:rsidRPr="00F103C0">
        <w:rPr>
          <w:rFonts w:asciiTheme="minorHAnsi" w:hAnsiTheme="minorHAnsi"/>
          <w:b/>
          <w:sz w:val="28"/>
          <w:szCs w:val="28"/>
        </w:rPr>
        <w:t>Kathleen Schmalz</w:t>
      </w:r>
    </w:p>
    <w:p w14:paraId="72795880" w14:textId="4957E28B" w:rsidR="0036010F" w:rsidRPr="00F103C0" w:rsidRDefault="0036010F" w:rsidP="0036010F">
      <w:pPr>
        <w:rPr>
          <w:rFonts w:asciiTheme="minorHAnsi" w:hAnsiTheme="minorHAnsi"/>
          <w:b/>
          <w:sz w:val="28"/>
          <w:szCs w:val="28"/>
        </w:rPr>
      </w:pPr>
      <w:r w:rsidRPr="00F103C0">
        <w:rPr>
          <w:rFonts w:asciiTheme="minorHAnsi" w:hAnsiTheme="minorHAnsi"/>
          <w:b/>
          <w:sz w:val="28"/>
          <w:szCs w:val="28"/>
        </w:rPr>
        <w:t xml:space="preserve">Grade: </w:t>
      </w:r>
      <w:r w:rsidR="001323F9">
        <w:rPr>
          <w:rFonts w:asciiTheme="minorHAnsi" w:hAnsiTheme="minorHAnsi"/>
          <w:b/>
          <w:sz w:val="28"/>
          <w:szCs w:val="28"/>
        </w:rPr>
        <w:t>7</w:t>
      </w:r>
    </w:p>
    <w:p w14:paraId="32698076" w14:textId="4B9AD3B9" w:rsidR="0036010F" w:rsidRPr="001323F9" w:rsidRDefault="0036010F" w:rsidP="001323F9">
      <w:pPr>
        <w:rPr>
          <w:rStyle w:val="None"/>
          <w:rFonts w:asciiTheme="minorHAnsi" w:hAnsiTheme="minorHAnsi"/>
          <w:b/>
          <w:sz w:val="28"/>
          <w:szCs w:val="28"/>
        </w:rPr>
      </w:pPr>
      <w:r w:rsidRPr="00F103C0">
        <w:rPr>
          <w:rFonts w:asciiTheme="minorHAnsi" w:hAnsiTheme="minorHAnsi"/>
          <w:b/>
          <w:sz w:val="28"/>
          <w:szCs w:val="28"/>
        </w:rPr>
        <w:t>First Peoples’ Principle</w:t>
      </w:r>
      <w:r w:rsidRPr="00F103C0">
        <w:rPr>
          <w:rFonts w:asciiTheme="minorHAnsi" w:hAnsiTheme="minorHAnsi"/>
          <w:b/>
          <w:sz w:val="28"/>
          <w:szCs w:val="28"/>
        </w:rPr>
        <w:t>:</w:t>
      </w:r>
      <w:r w:rsidR="00AB561E">
        <w:rPr>
          <w:rFonts w:asciiTheme="minorHAnsi" w:hAnsiTheme="minorHAnsi"/>
          <w:b/>
          <w:sz w:val="28"/>
          <w:szCs w:val="28"/>
        </w:rPr>
        <w:t xml:space="preserve"> Learning is Holistic, Reflexive, Reflective, Experiential and Relational </w:t>
      </w:r>
      <w:r w:rsidR="00416AAC">
        <w:rPr>
          <w:rFonts w:asciiTheme="minorHAnsi" w:hAnsiTheme="minorHAnsi"/>
          <w:b/>
          <w:sz w:val="28"/>
          <w:szCs w:val="28"/>
        </w:rPr>
        <w:t>(focused</w:t>
      </w:r>
      <w:r w:rsidR="00AB561E">
        <w:rPr>
          <w:rFonts w:asciiTheme="minorHAnsi" w:hAnsiTheme="minorHAnsi"/>
          <w:b/>
          <w:sz w:val="28"/>
          <w:szCs w:val="28"/>
        </w:rPr>
        <w:t xml:space="preserve"> on connectedness, on reciprocal relationships and sense of place).</w:t>
      </w:r>
    </w:p>
    <w:p w14:paraId="1471F11B" w14:textId="26FFCEFB" w:rsidR="0036010F" w:rsidRPr="001323F9" w:rsidRDefault="0036010F" w:rsidP="0036010F">
      <w:pPr>
        <w:pStyle w:val="BodyA"/>
        <w:rPr>
          <w:rStyle w:val="None"/>
          <w:rFonts w:ascii="Arial" w:hAnsi="Arial" w:cs="Arial"/>
          <w:b/>
        </w:rPr>
      </w:pPr>
      <w:r w:rsidRPr="00F103C0">
        <w:rPr>
          <w:rStyle w:val="None"/>
          <w:rFonts w:asciiTheme="minorHAnsi" w:hAnsiTheme="minorHAnsi" w:cs="Arial"/>
          <w:b/>
          <w:u w:val="single"/>
        </w:rPr>
        <w:t>Big Idea</w:t>
      </w:r>
      <w:r w:rsidRPr="00F103C0">
        <w:rPr>
          <w:rStyle w:val="None"/>
          <w:rFonts w:asciiTheme="minorHAnsi" w:hAnsiTheme="minorHAnsi" w:cs="Arial"/>
          <w:u w:val="single"/>
        </w:rPr>
        <w:t>:</w:t>
      </w:r>
      <w:r w:rsidR="00F103C0" w:rsidRPr="00F103C0">
        <w:rPr>
          <w:rStyle w:val="None"/>
          <w:rFonts w:asciiTheme="minorHAnsi" w:hAnsiTheme="minorHAnsi" w:cs="Arial"/>
          <w:u w:val="single"/>
        </w:rPr>
        <w:t xml:space="preserve"> </w:t>
      </w:r>
      <w:r w:rsidR="00F103C0" w:rsidRPr="001323F9">
        <w:rPr>
          <w:rStyle w:val="None"/>
          <w:rFonts w:ascii="Arial" w:hAnsi="Arial" w:cs="Arial"/>
          <w:b/>
        </w:rPr>
        <w:t>Experiencing art challenges our point of view and expands our understanding of others.</w:t>
      </w:r>
    </w:p>
    <w:p w14:paraId="742AFC0C" w14:textId="77777777" w:rsidR="0036010F" w:rsidRPr="00F103C0" w:rsidRDefault="0036010F" w:rsidP="0036010F">
      <w:pPr>
        <w:pStyle w:val="BodyA"/>
        <w:rPr>
          <w:rStyle w:val="None"/>
          <w:rFonts w:asciiTheme="minorHAnsi" w:hAnsiTheme="minorHAnsi" w:cs="Arial"/>
          <w:u w:val="single"/>
        </w:rPr>
      </w:pPr>
    </w:p>
    <w:p w14:paraId="4348F6F5" w14:textId="3BF6823D" w:rsidR="0036010F" w:rsidRPr="00F103C0" w:rsidRDefault="0036010F" w:rsidP="0036010F">
      <w:pPr>
        <w:pStyle w:val="BodyA"/>
        <w:rPr>
          <w:rFonts w:asciiTheme="minorHAnsi" w:hAnsiTheme="minorHAnsi"/>
          <w:b/>
          <w:sz w:val="28"/>
          <w:szCs w:val="28"/>
        </w:rPr>
      </w:pPr>
      <w:r w:rsidRPr="00F103C0">
        <w:rPr>
          <w:rFonts w:asciiTheme="minorHAnsi" w:hAnsiTheme="minorHAnsi"/>
          <w:b/>
          <w:sz w:val="28"/>
          <w:szCs w:val="28"/>
        </w:rPr>
        <w:t>Content Expectation:</w:t>
      </w:r>
      <w:r w:rsidRPr="00F103C0">
        <w:rPr>
          <w:rFonts w:asciiTheme="minorHAnsi" w:hAnsiTheme="minorHAnsi"/>
          <w:b/>
          <w:sz w:val="28"/>
          <w:szCs w:val="28"/>
        </w:rPr>
        <w:t xml:space="preserve"> Element of Design</w:t>
      </w:r>
      <w:r w:rsidRPr="00F103C0">
        <w:rPr>
          <w:rFonts w:asciiTheme="minorHAnsi" w:hAnsiTheme="minorHAnsi"/>
          <w:b/>
          <w:sz w:val="28"/>
          <w:szCs w:val="28"/>
        </w:rPr>
        <w:t>:</w:t>
      </w:r>
      <w:r w:rsidRPr="001323F9">
        <w:rPr>
          <w:rFonts w:asciiTheme="minorHAnsi" w:hAnsiTheme="minorHAnsi"/>
          <w:b/>
          <w:sz w:val="28"/>
          <w:szCs w:val="28"/>
        </w:rPr>
        <w:t xml:space="preserve"> Line</w:t>
      </w:r>
      <w:r w:rsidRPr="00F103C0">
        <w:rPr>
          <w:rFonts w:asciiTheme="minorHAnsi" w:hAnsiTheme="minorHAnsi"/>
          <w:sz w:val="28"/>
          <w:szCs w:val="28"/>
        </w:rPr>
        <w:t xml:space="preserve">  </w:t>
      </w:r>
      <w:r w:rsidRPr="00F103C0">
        <w:rPr>
          <w:rFonts w:asciiTheme="minorHAnsi" w:hAnsiTheme="minorHAnsi"/>
          <w:b/>
          <w:sz w:val="28"/>
          <w:szCs w:val="28"/>
        </w:rPr>
        <w:t xml:space="preserve">                     </w:t>
      </w:r>
    </w:p>
    <w:p w14:paraId="301450C5" w14:textId="4025C632" w:rsidR="0036010F" w:rsidRPr="00F103C0" w:rsidRDefault="0036010F" w:rsidP="0036010F">
      <w:pPr>
        <w:pStyle w:val="BodyA"/>
        <w:rPr>
          <w:rFonts w:asciiTheme="minorHAnsi" w:hAnsiTheme="minorHAnsi"/>
          <w:sz w:val="28"/>
          <w:szCs w:val="28"/>
        </w:rPr>
      </w:pPr>
      <w:r w:rsidRPr="00F103C0">
        <w:rPr>
          <w:rFonts w:asciiTheme="minorHAnsi" w:hAnsiTheme="minorHAnsi"/>
          <w:b/>
          <w:sz w:val="28"/>
          <w:szCs w:val="28"/>
        </w:rPr>
        <w:t>Aspect of that Element:</w:t>
      </w:r>
      <w:r w:rsidRPr="00F103C0">
        <w:rPr>
          <w:rFonts w:asciiTheme="minorHAnsi" w:hAnsiTheme="minorHAnsi"/>
          <w:b/>
          <w:sz w:val="28"/>
          <w:szCs w:val="28"/>
        </w:rPr>
        <w:t xml:space="preserve"> </w:t>
      </w:r>
      <w:r w:rsidRPr="00F103C0">
        <w:rPr>
          <w:rFonts w:asciiTheme="minorHAnsi" w:hAnsiTheme="minorHAnsi"/>
          <w:sz w:val="28"/>
          <w:szCs w:val="28"/>
        </w:rPr>
        <w:t>Lines ca</w:t>
      </w:r>
      <w:r w:rsidR="008E759B">
        <w:rPr>
          <w:rFonts w:asciiTheme="minorHAnsi" w:hAnsiTheme="minorHAnsi"/>
          <w:sz w:val="28"/>
          <w:szCs w:val="28"/>
        </w:rPr>
        <w:t>n direct the viewer’s eyes</w:t>
      </w:r>
    </w:p>
    <w:p w14:paraId="3A979CB9" w14:textId="492AAF0F" w:rsidR="0036010F" w:rsidRPr="00F103C0" w:rsidRDefault="0036010F" w:rsidP="0036010F">
      <w:pPr>
        <w:pStyle w:val="BodyA"/>
        <w:rPr>
          <w:rStyle w:val="None"/>
          <w:rFonts w:asciiTheme="minorHAnsi" w:hAnsiTheme="minorHAnsi" w:cs="Arial"/>
          <w:b/>
          <w:sz w:val="28"/>
          <w:szCs w:val="28"/>
          <w:u w:val="single"/>
        </w:rPr>
      </w:pPr>
      <w:r w:rsidRPr="00F103C0">
        <w:rPr>
          <w:rStyle w:val="None"/>
          <w:rFonts w:asciiTheme="minorHAnsi" w:hAnsiTheme="minorHAnsi" w:cs="Arial"/>
          <w:b/>
          <w:sz w:val="28"/>
          <w:szCs w:val="28"/>
          <w:u w:val="single"/>
        </w:rPr>
        <w:t>Principle of Design: Movement</w:t>
      </w:r>
    </w:p>
    <w:p w14:paraId="01B94B38" w14:textId="220D9E1E" w:rsidR="0036010F" w:rsidRPr="008E759B" w:rsidRDefault="0036010F" w:rsidP="0036010F">
      <w:pPr>
        <w:pStyle w:val="BodyA"/>
        <w:rPr>
          <w:rStyle w:val="None"/>
          <w:rFonts w:ascii="Arial" w:hAnsi="Arial" w:cs="Arial"/>
          <w:b/>
          <w:bCs/>
        </w:rPr>
      </w:pPr>
      <w:r w:rsidRPr="008E759B">
        <w:rPr>
          <w:rStyle w:val="None"/>
          <w:rFonts w:ascii="Arial" w:hAnsi="Arial" w:cs="Arial"/>
          <w:b/>
          <w:bCs/>
        </w:rPr>
        <w:t xml:space="preserve">Movement –‘ </w:t>
      </w:r>
      <w:r w:rsidRPr="008E759B">
        <w:rPr>
          <w:rStyle w:val="None"/>
          <w:rFonts w:ascii="Arial" w:hAnsi="Arial" w:cs="Arial"/>
          <w:bCs/>
        </w:rPr>
        <w:t xml:space="preserve">actual lines that lead the viewer’s eye (solid lines, dotted lines) subtle or implied ‘paths’ </w:t>
      </w:r>
    </w:p>
    <w:p w14:paraId="30315B6C" w14:textId="77777777" w:rsidR="0036010F" w:rsidRPr="00F103C0" w:rsidRDefault="0036010F" w:rsidP="0036010F">
      <w:pPr>
        <w:pStyle w:val="BodyA"/>
        <w:rPr>
          <w:rStyle w:val="None"/>
          <w:rFonts w:asciiTheme="minorHAnsi" w:hAnsiTheme="minorHAnsi" w:cs="Arial"/>
          <w:b/>
          <w:bCs/>
        </w:rPr>
      </w:pPr>
    </w:p>
    <w:p w14:paraId="708CF827" w14:textId="77777777" w:rsidR="0036010F" w:rsidRPr="00F103C0" w:rsidRDefault="0036010F" w:rsidP="0036010F">
      <w:pPr>
        <w:pStyle w:val="BodyA"/>
        <w:rPr>
          <w:rFonts w:asciiTheme="minorHAnsi" w:hAnsiTheme="minorHAnsi" w:cs="Arial"/>
        </w:rPr>
      </w:pPr>
      <w:r w:rsidRPr="00F103C0">
        <w:rPr>
          <w:rFonts w:asciiTheme="minorHAnsi" w:hAnsiTheme="minorHAnsi" w:cs="Arial"/>
          <w:b/>
        </w:rPr>
        <w:t>Learning Goal:</w:t>
      </w:r>
      <w:r w:rsidRPr="00F103C0">
        <w:rPr>
          <w:rFonts w:asciiTheme="minorHAnsi" w:hAnsiTheme="minorHAnsi" w:cs="Arial"/>
        </w:rPr>
        <w:t xml:space="preserve">  The goal of this unit is to encourage students to explore connections between 2 art works from diverse times and places through the use of elements and principles of design and to encourage students to find their own voice to share important ideas through the visual arts:</w:t>
      </w:r>
    </w:p>
    <w:p w14:paraId="6B18D9AA" w14:textId="77777777" w:rsidR="0036010F" w:rsidRPr="00F103C0" w:rsidRDefault="0036010F" w:rsidP="0036010F">
      <w:pPr>
        <w:pStyle w:val="BodyA"/>
        <w:rPr>
          <w:rFonts w:asciiTheme="minorHAnsi" w:hAnsiTheme="minorHAnsi" w:cs="Arial"/>
        </w:rPr>
      </w:pPr>
    </w:p>
    <w:p w14:paraId="3363455F" w14:textId="71F0C4A0" w:rsidR="0036010F" w:rsidRPr="00F103C0" w:rsidRDefault="0036010F" w:rsidP="0036010F">
      <w:pPr>
        <w:pStyle w:val="BodyA"/>
        <w:rPr>
          <w:rFonts w:asciiTheme="minorHAnsi" w:hAnsiTheme="minorHAnsi" w:cs="Arial"/>
          <w:b/>
        </w:rPr>
      </w:pPr>
      <w:r w:rsidRPr="00F103C0">
        <w:rPr>
          <w:rFonts w:asciiTheme="minorHAnsi" w:hAnsiTheme="minorHAnsi" w:cs="Arial"/>
          <w:b/>
        </w:rPr>
        <w:t>Discovery:</w:t>
      </w:r>
    </w:p>
    <w:p w14:paraId="17980F45" w14:textId="73F08429" w:rsidR="00672246" w:rsidRDefault="0036010F" w:rsidP="00F103C0">
      <w:pPr>
        <w:rPr>
          <w:rFonts w:cs="Arial"/>
          <w:b/>
        </w:rPr>
      </w:pPr>
      <w:r w:rsidRPr="00F103C0">
        <w:rPr>
          <w:rFonts w:asciiTheme="minorHAnsi" w:hAnsiTheme="minorHAnsi" w:cs="Arial"/>
          <w:b/>
        </w:rPr>
        <w:t>Curricular Competency:</w:t>
      </w:r>
      <w:r w:rsidR="00F103C0">
        <w:rPr>
          <w:rFonts w:asciiTheme="minorHAnsi" w:hAnsiTheme="minorHAnsi" w:cs="Arial"/>
          <w:b/>
        </w:rPr>
        <w:t xml:space="preserve"> </w:t>
      </w:r>
      <w:r w:rsidR="00672246">
        <w:rPr>
          <w:rFonts w:cs="Arial"/>
          <w:b/>
        </w:rPr>
        <w:t>Exploring and Creating</w:t>
      </w:r>
    </w:p>
    <w:p w14:paraId="3FE9ADDE" w14:textId="052C8286" w:rsidR="00F103C0" w:rsidRPr="008E759B" w:rsidRDefault="00F103C0" w:rsidP="00F103C0">
      <w:pPr>
        <w:rPr>
          <w:rFonts w:ascii="Arial" w:hAnsi="Arial" w:cs="Arial"/>
        </w:rPr>
      </w:pPr>
      <w:r w:rsidRPr="008E759B">
        <w:rPr>
          <w:rFonts w:ascii="Arial" w:hAnsi="Arial" w:cs="Arial"/>
          <w:color w:val="3B3B3B"/>
          <w:shd w:val="clear" w:color="auto" w:fill="FFFFFF"/>
        </w:rPr>
        <w:t>Intentionally select and apply materials, movements, </w:t>
      </w:r>
      <w:hyperlink r:id="rId5" w:anchor=";" w:history="1">
        <w:r w:rsidRPr="008E759B">
          <w:rPr>
            <w:rFonts w:ascii="Arial" w:hAnsi="Arial" w:cs="Arial"/>
            <w:color w:val="0071B3"/>
            <w:u w:val="single"/>
          </w:rPr>
          <w:t>technologies</w:t>
        </w:r>
      </w:hyperlink>
      <w:r w:rsidRPr="008E759B">
        <w:rPr>
          <w:rFonts w:ascii="Arial" w:hAnsi="Arial" w:cs="Arial"/>
          <w:color w:val="3B3B3B"/>
          <w:shd w:val="clear" w:color="auto" w:fill="FFFFFF"/>
        </w:rPr>
        <w:t>, environments, tools, and techniques by combining and arranging artistic </w:t>
      </w:r>
      <w:hyperlink r:id="rId6" w:anchor=";" w:history="1">
        <w:r w:rsidRPr="008E759B">
          <w:rPr>
            <w:rFonts w:ascii="Arial" w:hAnsi="Arial" w:cs="Arial"/>
            <w:color w:val="0071B3"/>
            <w:u w:val="single"/>
          </w:rPr>
          <w:t>elements</w:t>
        </w:r>
      </w:hyperlink>
      <w:r w:rsidRPr="008E759B">
        <w:rPr>
          <w:rFonts w:ascii="Arial" w:hAnsi="Arial" w:cs="Arial"/>
          <w:color w:val="3B3B3B"/>
          <w:shd w:val="clear" w:color="auto" w:fill="FFFFFF"/>
        </w:rPr>
        <w:t>, processes, and principles in art making</w:t>
      </w:r>
    </w:p>
    <w:p w14:paraId="79573FA5" w14:textId="23318997" w:rsidR="0036010F" w:rsidRPr="00F103C0" w:rsidRDefault="0036010F" w:rsidP="0036010F">
      <w:pPr>
        <w:pStyle w:val="BodyA"/>
        <w:rPr>
          <w:rFonts w:asciiTheme="minorHAnsi" w:hAnsiTheme="minorHAnsi" w:cs="Arial"/>
          <w:b/>
        </w:rPr>
      </w:pPr>
    </w:p>
    <w:p w14:paraId="782492C2" w14:textId="02BFE30A" w:rsidR="0036010F" w:rsidRPr="00F103C0" w:rsidRDefault="0036010F" w:rsidP="0036010F">
      <w:pPr>
        <w:pStyle w:val="BodyA"/>
        <w:rPr>
          <w:rFonts w:asciiTheme="minorHAnsi" w:hAnsiTheme="minorHAnsi" w:cs="Arial"/>
          <w:b/>
        </w:rPr>
      </w:pPr>
      <w:r w:rsidRPr="00F103C0">
        <w:rPr>
          <w:rFonts w:asciiTheme="minorHAnsi" w:hAnsiTheme="minorHAnsi" w:cs="Arial"/>
          <w:b/>
        </w:rPr>
        <w:t>Materials:</w:t>
      </w:r>
    </w:p>
    <w:p w14:paraId="147117E4" w14:textId="3F2A9035" w:rsidR="0036010F" w:rsidRPr="00F103C0" w:rsidRDefault="0036010F" w:rsidP="0036010F">
      <w:pPr>
        <w:pStyle w:val="BodyA"/>
        <w:rPr>
          <w:rStyle w:val="None"/>
          <w:rFonts w:asciiTheme="minorHAnsi" w:hAnsiTheme="minorHAnsi" w:cs="Arial"/>
          <w:lang w:val="fr-FR"/>
        </w:rPr>
      </w:pPr>
      <w:r w:rsidRPr="00F103C0">
        <w:rPr>
          <w:rStyle w:val="None"/>
          <w:rFonts w:asciiTheme="minorHAnsi" w:hAnsiTheme="minorHAnsi" w:cs="Arial"/>
        </w:rPr>
        <w:t xml:space="preserve"> </w:t>
      </w:r>
      <w:r w:rsidRPr="00F103C0">
        <w:rPr>
          <w:rStyle w:val="None"/>
          <w:rFonts w:asciiTheme="minorHAnsi" w:hAnsiTheme="minorHAnsi" w:cs="Arial"/>
          <w:lang w:val="fr-FR"/>
        </w:rPr>
        <w:t>6 Centres, each centre will have one reproduced piece of art work as explained below</w:t>
      </w:r>
      <w:r w:rsidR="00F103C0">
        <w:rPr>
          <w:rStyle w:val="None"/>
          <w:rFonts w:asciiTheme="minorHAnsi" w:hAnsiTheme="minorHAnsi" w:cs="Arial"/>
          <w:lang w:val="fr-FR"/>
        </w:rPr>
        <w:t xml:space="preserve">. Students take a piece of photocopy paper folded in 6 and a pencil with them as they go to each centre. </w:t>
      </w:r>
    </w:p>
    <w:p w14:paraId="51AE4658" w14:textId="77777777" w:rsidR="0036010F" w:rsidRPr="00F103C0" w:rsidRDefault="0036010F" w:rsidP="0036010F">
      <w:pPr>
        <w:pStyle w:val="BodyA"/>
        <w:rPr>
          <w:rStyle w:val="None"/>
          <w:rFonts w:asciiTheme="minorHAnsi" w:hAnsiTheme="minorHAnsi" w:cs="Arial"/>
          <w:lang w:val="fr-FR"/>
        </w:rPr>
      </w:pPr>
    </w:p>
    <w:p w14:paraId="25CD7783" w14:textId="77777777" w:rsidR="0036010F" w:rsidRPr="00F103C0" w:rsidRDefault="0036010F" w:rsidP="0036010F">
      <w:pPr>
        <w:pStyle w:val="BodyA"/>
        <w:rPr>
          <w:rFonts w:asciiTheme="minorHAnsi" w:hAnsiTheme="minorHAnsi" w:cs="Arial"/>
        </w:rPr>
      </w:pPr>
      <w:r w:rsidRPr="00F103C0">
        <w:rPr>
          <w:rStyle w:val="None"/>
          <w:rFonts w:asciiTheme="minorHAnsi" w:hAnsiTheme="minorHAnsi" w:cs="Arial"/>
        </w:rPr>
        <w:t>1)</w:t>
      </w:r>
      <w:r w:rsidRPr="00F103C0">
        <w:rPr>
          <w:rStyle w:val="None"/>
          <w:rFonts w:asciiTheme="minorHAnsi" w:hAnsiTheme="minorHAnsi" w:cs="Arial"/>
        </w:rPr>
        <w:tab/>
      </w:r>
      <w:r w:rsidRPr="00F103C0">
        <w:rPr>
          <w:rStyle w:val="None"/>
          <w:rFonts w:asciiTheme="minorHAnsi" w:hAnsiTheme="minorHAnsi" w:cs="Arial"/>
          <w:b/>
          <w:bCs/>
          <w:u w:val="single"/>
          <w:lang w:val="de-DE"/>
        </w:rPr>
        <w:t>Abstract</w:t>
      </w:r>
      <w:r w:rsidRPr="00F103C0">
        <w:rPr>
          <w:rStyle w:val="None"/>
          <w:rFonts w:asciiTheme="minorHAnsi" w:hAnsiTheme="minorHAnsi" w:cs="Arial"/>
          <w:b/>
          <w:bCs/>
        </w:rPr>
        <w:t>: Richard Norland ‘</w:t>
      </w:r>
      <w:r w:rsidRPr="00F103C0">
        <w:rPr>
          <w:rStyle w:val="None"/>
          <w:rFonts w:asciiTheme="minorHAnsi" w:hAnsiTheme="minorHAnsi" w:cs="Arial"/>
          <w:b/>
          <w:bCs/>
          <w:lang w:val="de-DE"/>
        </w:rPr>
        <w:t>Bend Sinster</w:t>
      </w:r>
      <w:r w:rsidRPr="00F103C0">
        <w:rPr>
          <w:rStyle w:val="None"/>
          <w:rFonts w:asciiTheme="minorHAnsi" w:hAnsiTheme="minorHAnsi" w:cs="Arial"/>
          <w:b/>
          <w:bCs/>
        </w:rPr>
        <w:t>’, 1964</w:t>
      </w:r>
      <w:r w:rsidRPr="00F103C0">
        <w:rPr>
          <w:rStyle w:val="None"/>
          <w:rFonts w:asciiTheme="minorHAnsi" w:hAnsiTheme="minorHAnsi" w:cs="Arial"/>
        </w:rPr>
        <w:t xml:space="preserve">  abstract lines that show movement</w:t>
      </w:r>
    </w:p>
    <w:p w14:paraId="566E9263" w14:textId="77777777" w:rsidR="0036010F" w:rsidRPr="00F103C0" w:rsidRDefault="0036010F" w:rsidP="0036010F">
      <w:pPr>
        <w:pStyle w:val="BodyA"/>
        <w:rPr>
          <w:rFonts w:asciiTheme="minorHAnsi" w:hAnsiTheme="minorHAnsi" w:cs="Arial"/>
        </w:rPr>
      </w:pPr>
      <w:r w:rsidRPr="00F103C0">
        <w:rPr>
          <w:rFonts w:asciiTheme="minorHAnsi" w:hAnsiTheme="minorHAnsi" w:cs="Arial"/>
        </w:rPr>
        <w:t>http://www.sharecom.ca/noland/v4.html</w:t>
      </w:r>
    </w:p>
    <w:p w14:paraId="6AF2C9D6" w14:textId="77777777" w:rsidR="0036010F" w:rsidRPr="00F103C0" w:rsidRDefault="0036010F" w:rsidP="0036010F">
      <w:pPr>
        <w:pStyle w:val="BodyA"/>
        <w:rPr>
          <w:rFonts w:asciiTheme="minorHAnsi" w:hAnsiTheme="minorHAnsi" w:cs="Arial"/>
        </w:rPr>
      </w:pPr>
    </w:p>
    <w:p w14:paraId="7F3609D4" w14:textId="77777777" w:rsidR="0036010F" w:rsidRPr="00F103C0" w:rsidRDefault="0036010F" w:rsidP="0036010F">
      <w:pPr>
        <w:pStyle w:val="BodyA"/>
        <w:rPr>
          <w:rFonts w:asciiTheme="minorHAnsi" w:hAnsiTheme="minorHAnsi" w:cs="Arial"/>
        </w:rPr>
      </w:pPr>
      <w:r w:rsidRPr="00F103C0">
        <w:rPr>
          <w:rStyle w:val="None"/>
          <w:rFonts w:asciiTheme="minorHAnsi" w:hAnsiTheme="minorHAnsi" w:cs="Arial"/>
        </w:rPr>
        <w:t>2)</w:t>
      </w:r>
      <w:r w:rsidRPr="00F103C0">
        <w:rPr>
          <w:rStyle w:val="None"/>
          <w:rFonts w:asciiTheme="minorHAnsi" w:hAnsiTheme="minorHAnsi" w:cs="Arial"/>
        </w:rPr>
        <w:tab/>
      </w:r>
      <w:r w:rsidRPr="00F103C0">
        <w:rPr>
          <w:rStyle w:val="None"/>
          <w:rFonts w:asciiTheme="minorHAnsi" w:hAnsiTheme="minorHAnsi" w:cs="Arial"/>
          <w:b/>
          <w:bCs/>
          <w:u w:val="single"/>
          <w:lang w:val="nl-NL"/>
        </w:rPr>
        <w:t>Pop Art</w:t>
      </w:r>
      <w:r w:rsidRPr="00F103C0">
        <w:rPr>
          <w:rStyle w:val="None"/>
          <w:rFonts w:asciiTheme="minorHAnsi" w:hAnsiTheme="minorHAnsi" w:cs="Arial"/>
          <w:b/>
          <w:bCs/>
        </w:rPr>
        <w:t xml:space="preserve">: Roy </w:t>
      </w:r>
      <w:r w:rsidRPr="00F103C0">
        <w:rPr>
          <w:rStyle w:val="None"/>
          <w:rFonts w:asciiTheme="minorHAnsi" w:hAnsiTheme="minorHAnsi" w:cs="Arial"/>
          <w:b/>
          <w:bCs/>
          <w:lang w:val="de-DE"/>
        </w:rPr>
        <w:t xml:space="preserve">Lichenstein </w:t>
      </w:r>
      <w:r w:rsidRPr="00F103C0">
        <w:rPr>
          <w:rStyle w:val="None"/>
          <w:rFonts w:asciiTheme="minorHAnsi" w:hAnsiTheme="minorHAnsi" w:cs="Arial"/>
          <w:b/>
          <w:bCs/>
        </w:rPr>
        <w:t>‘</w:t>
      </w:r>
      <w:r w:rsidRPr="00F103C0">
        <w:rPr>
          <w:rStyle w:val="None"/>
          <w:rFonts w:asciiTheme="minorHAnsi" w:hAnsiTheme="minorHAnsi" w:cs="Arial"/>
          <w:b/>
          <w:bCs/>
          <w:lang w:val="nl-NL"/>
        </w:rPr>
        <w:t>Whaam</w:t>
      </w:r>
      <w:r w:rsidRPr="00F103C0">
        <w:rPr>
          <w:rStyle w:val="None"/>
          <w:rFonts w:asciiTheme="minorHAnsi" w:hAnsiTheme="minorHAnsi" w:cs="Arial"/>
          <w:b/>
          <w:bCs/>
        </w:rPr>
        <w:t>’, 1963</w:t>
      </w:r>
      <w:r w:rsidRPr="00F103C0">
        <w:rPr>
          <w:rStyle w:val="None"/>
          <w:rFonts w:asciiTheme="minorHAnsi" w:hAnsiTheme="minorHAnsi" w:cs="Arial"/>
          <w:lang w:val="nl-NL"/>
        </w:rPr>
        <w:t>, stop motion</w:t>
      </w:r>
    </w:p>
    <w:p w14:paraId="57240A38" w14:textId="77777777" w:rsidR="0036010F" w:rsidRPr="00F103C0" w:rsidRDefault="0036010F" w:rsidP="0036010F">
      <w:pPr>
        <w:pStyle w:val="BodyA"/>
        <w:rPr>
          <w:rFonts w:asciiTheme="minorHAnsi" w:hAnsiTheme="minorHAnsi" w:cs="Arial"/>
        </w:rPr>
      </w:pPr>
    </w:p>
    <w:p w14:paraId="1CA8D818" w14:textId="77777777" w:rsidR="0036010F" w:rsidRPr="00F103C0" w:rsidRDefault="0036010F" w:rsidP="0036010F">
      <w:pPr>
        <w:pStyle w:val="BodyA"/>
        <w:rPr>
          <w:rFonts w:asciiTheme="minorHAnsi" w:hAnsiTheme="minorHAnsi" w:cs="Arial"/>
        </w:rPr>
      </w:pPr>
      <w:r w:rsidRPr="00F103C0">
        <w:rPr>
          <w:rFonts w:asciiTheme="minorHAnsi" w:hAnsiTheme="minorHAnsi" w:cs="Arial"/>
        </w:rPr>
        <w:t>https://en.wikipedia.org/wiki/Roy_Lichtenstein</w:t>
      </w:r>
    </w:p>
    <w:p w14:paraId="1476CAB7" w14:textId="77777777" w:rsidR="0036010F" w:rsidRPr="00BB4192" w:rsidRDefault="0036010F" w:rsidP="0036010F">
      <w:pPr>
        <w:pStyle w:val="BodyA"/>
        <w:rPr>
          <w:rFonts w:ascii="Arial" w:hAnsi="Arial" w:cs="Arial"/>
        </w:rPr>
      </w:pPr>
    </w:p>
    <w:p w14:paraId="2C4B9896" w14:textId="77777777" w:rsidR="0036010F" w:rsidRPr="00BB4192" w:rsidRDefault="0036010F" w:rsidP="0036010F">
      <w:pPr>
        <w:pStyle w:val="BodyA"/>
        <w:rPr>
          <w:rStyle w:val="None"/>
          <w:rFonts w:ascii="Arial" w:hAnsi="Arial" w:cs="Arial"/>
        </w:rPr>
      </w:pPr>
      <w:r w:rsidRPr="00BB4192">
        <w:rPr>
          <w:rStyle w:val="None"/>
          <w:rFonts w:ascii="Arial" w:hAnsi="Arial" w:cs="Arial"/>
        </w:rPr>
        <w:t>3)</w:t>
      </w:r>
      <w:r w:rsidRPr="00BB4192">
        <w:rPr>
          <w:rStyle w:val="None"/>
          <w:rFonts w:ascii="Arial" w:hAnsi="Arial" w:cs="Arial"/>
        </w:rPr>
        <w:tab/>
      </w:r>
      <w:r w:rsidRPr="00BB4192">
        <w:rPr>
          <w:rStyle w:val="None"/>
          <w:rFonts w:ascii="Arial" w:hAnsi="Arial" w:cs="Arial"/>
          <w:b/>
          <w:bCs/>
          <w:u w:val="single"/>
          <w:lang w:val="nl-NL"/>
        </w:rPr>
        <w:t>Op Art:</w:t>
      </w:r>
      <w:r w:rsidRPr="00BB4192">
        <w:rPr>
          <w:rStyle w:val="None"/>
          <w:rFonts w:ascii="Arial" w:hAnsi="Arial" w:cs="Arial"/>
          <w:b/>
          <w:bCs/>
        </w:rPr>
        <w:t xml:space="preserve"> Bridget Riley ‘Current’, 1967</w:t>
      </w:r>
      <w:r w:rsidRPr="00BB4192">
        <w:rPr>
          <w:rStyle w:val="None"/>
          <w:rFonts w:ascii="Arial" w:hAnsi="Arial" w:cs="Arial"/>
        </w:rPr>
        <w:t>,  lines that direct the eye</w:t>
      </w:r>
    </w:p>
    <w:p w14:paraId="6B297E9E" w14:textId="77777777" w:rsidR="0036010F" w:rsidRPr="00BB4192" w:rsidRDefault="0036010F" w:rsidP="0036010F">
      <w:pPr>
        <w:pStyle w:val="BodyA"/>
        <w:rPr>
          <w:rStyle w:val="None"/>
          <w:rFonts w:ascii="Arial" w:hAnsi="Arial" w:cs="Arial"/>
        </w:rPr>
      </w:pPr>
    </w:p>
    <w:p w14:paraId="31EB6238" w14:textId="77777777" w:rsidR="0036010F" w:rsidRPr="00BB4192" w:rsidRDefault="0036010F" w:rsidP="0036010F">
      <w:pPr>
        <w:pStyle w:val="BodyA"/>
        <w:rPr>
          <w:rFonts w:ascii="Arial" w:hAnsi="Arial" w:cs="Arial"/>
        </w:rPr>
      </w:pPr>
      <w:r w:rsidRPr="00BB4192">
        <w:rPr>
          <w:rStyle w:val="None"/>
          <w:rFonts w:ascii="Arial" w:hAnsi="Arial" w:cs="Arial"/>
        </w:rPr>
        <w:t>https://en.wikipedia.org/wiki/Bridget_Riley</w:t>
      </w:r>
    </w:p>
    <w:p w14:paraId="2E23CAB2" w14:textId="77777777" w:rsidR="0036010F" w:rsidRPr="00BB4192" w:rsidRDefault="0036010F" w:rsidP="0036010F">
      <w:pPr>
        <w:pStyle w:val="BodyA"/>
        <w:rPr>
          <w:rFonts w:ascii="Arial" w:hAnsi="Arial" w:cs="Arial"/>
        </w:rPr>
      </w:pPr>
    </w:p>
    <w:p w14:paraId="2E23EC07" w14:textId="77777777" w:rsidR="0036010F" w:rsidRPr="00BB4192" w:rsidRDefault="0036010F" w:rsidP="0036010F">
      <w:pPr>
        <w:pStyle w:val="BodyA"/>
        <w:rPr>
          <w:rFonts w:ascii="Arial" w:hAnsi="Arial" w:cs="Arial"/>
        </w:rPr>
      </w:pPr>
    </w:p>
    <w:p w14:paraId="33228875" w14:textId="77777777" w:rsidR="0036010F" w:rsidRPr="00BB4192" w:rsidRDefault="0036010F" w:rsidP="0036010F">
      <w:pPr>
        <w:pStyle w:val="BodyA"/>
        <w:rPr>
          <w:rFonts w:ascii="Arial" w:hAnsi="Arial" w:cs="Arial"/>
        </w:rPr>
      </w:pPr>
      <w:r w:rsidRPr="00BB4192">
        <w:rPr>
          <w:rStyle w:val="None"/>
          <w:rFonts w:ascii="Arial" w:hAnsi="Arial" w:cs="Arial"/>
        </w:rPr>
        <w:t>4)</w:t>
      </w:r>
      <w:r w:rsidRPr="00BB4192">
        <w:rPr>
          <w:rStyle w:val="None"/>
          <w:rFonts w:ascii="Arial" w:hAnsi="Arial" w:cs="Arial"/>
        </w:rPr>
        <w:tab/>
      </w:r>
      <w:r w:rsidRPr="00BB4192">
        <w:rPr>
          <w:rStyle w:val="None"/>
          <w:rFonts w:ascii="Arial" w:hAnsi="Arial" w:cs="Arial"/>
          <w:u w:val="single"/>
          <w:lang w:val="es-ES_tradnl"/>
        </w:rPr>
        <w:t>Dada</w:t>
      </w:r>
      <w:r w:rsidRPr="00BB4192">
        <w:rPr>
          <w:rStyle w:val="None"/>
          <w:rFonts w:ascii="Arial" w:hAnsi="Arial" w:cs="Arial"/>
        </w:rPr>
        <w:t xml:space="preserve">: </w:t>
      </w:r>
      <w:r w:rsidRPr="00BB4192">
        <w:rPr>
          <w:rStyle w:val="None"/>
          <w:rFonts w:ascii="Arial" w:hAnsi="Arial" w:cs="Arial"/>
          <w:b/>
          <w:bCs/>
        </w:rPr>
        <w:t xml:space="preserve">Duchamp, 1916, </w:t>
      </w:r>
      <w:r w:rsidRPr="00BB4192">
        <w:rPr>
          <w:rStyle w:val="None"/>
          <w:rFonts w:ascii="Arial" w:hAnsi="Arial" w:cs="Arial"/>
          <w:b/>
          <w:bCs/>
          <w:lang w:val="de-DE"/>
        </w:rPr>
        <w:t>“</w:t>
      </w:r>
      <w:r w:rsidRPr="00BB4192">
        <w:rPr>
          <w:rStyle w:val="None"/>
          <w:rFonts w:ascii="Arial" w:hAnsi="Arial" w:cs="Arial"/>
          <w:b/>
          <w:bCs/>
        </w:rPr>
        <w:t>Nude Descending the Staircase’</w:t>
      </w:r>
      <w:r w:rsidRPr="00BB4192">
        <w:rPr>
          <w:rStyle w:val="None"/>
          <w:rFonts w:ascii="Arial" w:hAnsi="Arial" w:cs="Arial"/>
        </w:rPr>
        <w:t xml:space="preserve"> repeated image to create sense of motion</w:t>
      </w:r>
    </w:p>
    <w:p w14:paraId="4ED9C805" w14:textId="77777777" w:rsidR="0036010F" w:rsidRPr="00BB4192" w:rsidRDefault="0036010F" w:rsidP="0036010F">
      <w:pPr>
        <w:pStyle w:val="BodyA"/>
        <w:rPr>
          <w:rFonts w:ascii="Arial" w:hAnsi="Arial" w:cs="Arial"/>
        </w:rPr>
      </w:pPr>
      <w:r w:rsidRPr="00BB4192">
        <w:rPr>
          <w:rFonts w:ascii="Arial" w:hAnsi="Arial" w:cs="Arial"/>
        </w:rPr>
        <w:t>https://en.wikipedia.org/wiki/Nude_Descending_a_Staircase,_No._2</w:t>
      </w:r>
    </w:p>
    <w:p w14:paraId="13DB47A7" w14:textId="77777777" w:rsidR="0036010F" w:rsidRPr="00BB4192" w:rsidRDefault="0036010F" w:rsidP="0036010F">
      <w:pPr>
        <w:pStyle w:val="BodyA"/>
        <w:rPr>
          <w:rFonts w:ascii="Arial" w:hAnsi="Arial" w:cs="Arial"/>
        </w:rPr>
      </w:pPr>
    </w:p>
    <w:p w14:paraId="5E58915B" w14:textId="77777777" w:rsidR="0036010F" w:rsidRPr="00BB4192" w:rsidRDefault="0036010F" w:rsidP="0036010F">
      <w:pPr>
        <w:pStyle w:val="BodyA"/>
        <w:rPr>
          <w:rFonts w:ascii="Arial" w:hAnsi="Arial" w:cs="Arial"/>
        </w:rPr>
      </w:pPr>
      <w:r w:rsidRPr="00BB4192">
        <w:rPr>
          <w:rStyle w:val="None"/>
          <w:rFonts w:ascii="Arial" w:hAnsi="Arial" w:cs="Arial"/>
        </w:rPr>
        <w:t>5)</w:t>
      </w:r>
      <w:r w:rsidRPr="00BB4192">
        <w:rPr>
          <w:rStyle w:val="None"/>
          <w:rFonts w:ascii="Arial" w:hAnsi="Arial" w:cs="Arial"/>
        </w:rPr>
        <w:tab/>
      </w:r>
      <w:r w:rsidRPr="00BB4192">
        <w:rPr>
          <w:rStyle w:val="None"/>
          <w:rFonts w:ascii="Arial" w:hAnsi="Arial" w:cs="Arial"/>
          <w:u w:val="single"/>
          <w:lang w:val="nl-NL"/>
        </w:rPr>
        <w:t>Op Art</w:t>
      </w:r>
      <w:r w:rsidRPr="00BB4192">
        <w:rPr>
          <w:rStyle w:val="None"/>
          <w:rFonts w:ascii="Arial" w:hAnsi="Arial" w:cs="Arial"/>
        </w:rPr>
        <w:t xml:space="preserve">: </w:t>
      </w:r>
      <w:r w:rsidRPr="00BB4192">
        <w:rPr>
          <w:rStyle w:val="None"/>
          <w:rFonts w:ascii="Arial" w:hAnsi="Arial" w:cs="Arial"/>
          <w:b/>
          <w:bCs/>
          <w:lang w:val="da-DK"/>
        </w:rPr>
        <w:t xml:space="preserve">Calder </w:t>
      </w:r>
      <w:r w:rsidRPr="00BB4192">
        <w:rPr>
          <w:rStyle w:val="None"/>
          <w:rFonts w:ascii="Arial" w:hAnsi="Arial" w:cs="Arial"/>
          <w:b/>
          <w:bCs/>
          <w:lang w:val="de-DE"/>
        </w:rPr>
        <w:t>“</w:t>
      </w:r>
      <w:r w:rsidRPr="00BB4192">
        <w:rPr>
          <w:rStyle w:val="None"/>
          <w:rFonts w:ascii="Arial" w:hAnsi="Arial" w:cs="Arial"/>
          <w:b/>
          <w:bCs/>
        </w:rPr>
        <w:t>Lobster Trap and Fish Tale’</w:t>
      </w:r>
      <w:r w:rsidRPr="00BB4192">
        <w:rPr>
          <w:rStyle w:val="None"/>
          <w:rFonts w:ascii="Arial" w:hAnsi="Arial" w:cs="Arial"/>
        </w:rPr>
        <w:t>, actual movement</w:t>
      </w:r>
    </w:p>
    <w:p w14:paraId="06CD3909" w14:textId="77777777" w:rsidR="0036010F" w:rsidRPr="00BB4192" w:rsidRDefault="0036010F" w:rsidP="0036010F">
      <w:pPr>
        <w:pStyle w:val="BodyA"/>
        <w:rPr>
          <w:rFonts w:ascii="Arial" w:hAnsi="Arial" w:cs="Arial"/>
        </w:rPr>
      </w:pPr>
      <w:r w:rsidRPr="00BB4192">
        <w:rPr>
          <w:rFonts w:ascii="Arial" w:hAnsi="Arial" w:cs="Arial"/>
        </w:rPr>
        <w:t>https://en.wikipedia.org/wiki/Lobster_Trap_and_Fish_Tail</w:t>
      </w:r>
    </w:p>
    <w:p w14:paraId="0A11D41B" w14:textId="77777777" w:rsidR="0036010F" w:rsidRPr="00BB4192" w:rsidRDefault="0036010F" w:rsidP="0036010F">
      <w:pPr>
        <w:pStyle w:val="BodyA"/>
        <w:rPr>
          <w:rFonts w:ascii="Arial" w:hAnsi="Arial" w:cs="Arial"/>
        </w:rPr>
      </w:pPr>
    </w:p>
    <w:p w14:paraId="6902CE5F" w14:textId="77777777" w:rsidR="0036010F" w:rsidRPr="00BB4192" w:rsidRDefault="0036010F" w:rsidP="0036010F">
      <w:pPr>
        <w:pStyle w:val="BodyA"/>
        <w:rPr>
          <w:rFonts w:ascii="Arial" w:hAnsi="Arial" w:cs="Arial"/>
        </w:rPr>
      </w:pPr>
      <w:r w:rsidRPr="00BB4192">
        <w:rPr>
          <w:rFonts w:ascii="Arial" w:hAnsi="Arial" w:cs="Arial"/>
        </w:rPr>
        <w:t>6)</w:t>
      </w:r>
      <w:r w:rsidRPr="00BB4192">
        <w:rPr>
          <w:rFonts w:ascii="Arial" w:hAnsi="Arial" w:cs="Arial"/>
        </w:rPr>
        <w:tab/>
        <w:t xml:space="preserve">Graffiti Graphics: </w:t>
      </w:r>
      <w:r w:rsidRPr="00BB4192">
        <w:rPr>
          <w:rStyle w:val="None"/>
          <w:rFonts w:ascii="Arial" w:hAnsi="Arial" w:cs="Arial"/>
          <w:b/>
          <w:bCs/>
        </w:rPr>
        <w:t>Keith Haring, 1993</w:t>
      </w:r>
      <w:r w:rsidRPr="00BB4192">
        <w:rPr>
          <w:rFonts w:ascii="Arial" w:hAnsi="Arial" w:cs="Arial"/>
        </w:rPr>
        <w:t>,  jittery all-over movement “mural in Barcelona’</w:t>
      </w:r>
    </w:p>
    <w:p w14:paraId="2BB4060D" w14:textId="77777777" w:rsidR="0036010F" w:rsidRPr="00BB4192" w:rsidRDefault="0036010F" w:rsidP="0036010F">
      <w:pPr>
        <w:pStyle w:val="BodyA"/>
        <w:rPr>
          <w:rFonts w:ascii="Arial" w:hAnsi="Arial" w:cs="Arial"/>
        </w:rPr>
      </w:pPr>
      <w:r w:rsidRPr="00BB4192">
        <w:rPr>
          <w:rFonts w:ascii="Arial" w:hAnsi="Arial" w:cs="Arial"/>
        </w:rPr>
        <w:t>https://en.wikipedia.org/wiki/Keith_Haring</w:t>
      </w:r>
    </w:p>
    <w:p w14:paraId="3458FE02" w14:textId="77777777" w:rsidR="0036010F" w:rsidRPr="00BB4192" w:rsidRDefault="0036010F" w:rsidP="0036010F">
      <w:pPr>
        <w:pStyle w:val="BodyA"/>
        <w:rPr>
          <w:rFonts w:ascii="Arial" w:hAnsi="Arial" w:cs="Arial"/>
        </w:rPr>
      </w:pPr>
    </w:p>
    <w:p w14:paraId="55157209" w14:textId="5AFE0143" w:rsidR="0036010F" w:rsidRPr="00F103C0" w:rsidRDefault="00672246" w:rsidP="0036010F">
      <w:pPr>
        <w:pStyle w:val="BodyA"/>
        <w:rPr>
          <w:rFonts w:ascii="Arial" w:hAnsi="Arial" w:cs="Arial"/>
        </w:rPr>
      </w:pPr>
      <w:r>
        <w:rPr>
          <w:rFonts w:ascii="Arial" w:hAnsi="Arial" w:cs="Arial"/>
          <w:u w:val="single"/>
        </w:rPr>
        <w:t xml:space="preserve">Discovery </w:t>
      </w:r>
      <w:r w:rsidR="0036010F" w:rsidRPr="00F103C0">
        <w:rPr>
          <w:rFonts w:ascii="Arial" w:hAnsi="Arial" w:cs="Arial"/>
          <w:u w:val="single"/>
        </w:rPr>
        <w:t>Activity:</w:t>
      </w:r>
    </w:p>
    <w:p w14:paraId="32C49EE8" w14:textId="5EEB06B6" w:rsidR="0036010F" w:rsidRPr="00F103C0" w:rsidRDefault="0036010F" w:rsidP="0036010F">
      <w:pPr>
        <w:pStyle w:val="BodyA"/>
        <w:rPr>
          <w:rFonts w:ascii="Arial" w:hAnsi="Arial" w:cs="Arial"/>
        </w:rPr>
      </w:pPr>
      <w:r w:rsidRPr="00F103C0">
        <w:rPr>
          <w:rFonts w:ascii="Arial" w:hAnsi="Arial" w:cs="Arial"/>
        </w:rPr>
        <w:t xml:space="preserve">Students fold a piece of paper into </w:t>
      </w:r>
      <w:r w:rsidRPr="00F103C0">
        <w:rPr>
          <w:rFonts w:ascii="Arial" w:hAnsi="Arial" w:cs="Arial"/>
        </w:rPr>
        <w:t>6 rectangle</w:t>
      </w:r>
      <w:r w:rsidRPr="00F103C0">
        <w:rPr>
          <w:rFonts w:ascii="Arial" w:hAnsi="Arial" w:cs="Arial"/>
        </w:rPr>
        <w:t xml:space="preserve">s. At each station, students will label the artist’s name, date, and name of art piece on one square. They will then try to draw the lines they see in one section of the artwork. They will also try to describe the movement in the artwork in one or a couple of words and circle their favourite.  </w:t>
      </w:r>
    </w:p>
    <w:p w14:paraId="3C1109BE" w14:textId="77777777" w:rsidR="0036010F" w:rsidRPr="00F103C0" w:rsidRDefault="0036010F" w:rsidP="0036010F">
      <w:pPr>
        <w:pStyle w:val="BodyA"/>
        <w:rPr>
          <w:rFonts w:ascii="Arial" w:hAnsi="Arial" w:cs="Arial"/>
        </w:rPr>
      </w:pPr>
    </w:p>
    <w:p w14:paraId="74AF813B" w14:textId="5204DCCB" w:rsidR="0036010F" w:rsidRPr="00F103C0" w:rsidRDefault="0036010F" w:rsidP="0036010F">
      <w:pPr>
        <w:pStyle w:val="BodyA"/>
        <w:rPr>
          <w:rFonts w:ascii="Arial" w:hAnsi="Arial" w:cs="Arial"/>
        </w:rPr>
      </w:pPr>
      <w:r w:rsidRPr="00F103C0">
        <w:rPr>
          <w:rFonts w:ascii="Arial" w:hAnsi="Arial" w:cs="Arial"/>
        </w:rPr>
        <w:t>Formative Assessment: Non-judgmental Critique – bringing work is optional but all gather. Afterwards each person who spoke ticks their name off on a class list.</w:t>
      </w:r>
    </w:p>
    <w:p w14:paraId="1F76D3D6" w14:textId="54CDA54F" w:rsidR="0036010F" w:rsidRPr="00F103C0" w:rsidRDefault="0036010F" w:rsidP="0036010F">
      <w:pPr>
        <w:pStyle w:val="BodyA"/>
        <w:rPr>
          <w:rFonts w:ascii="Arial" w:hAnsi="Arial" w:cs="Arial"/>
        </w:rPr>
      </w:pPr>
      <w:r w:rsidRPr="00F103C0">
        <w:rPr>
          <w:rFonts w:ascii="Arial" w:hAnsi="Arial" w:cs="Arial"/>
        </w:rPr>
        <w:t xml:space="preserve">Prompts: </w:t>
      </w:r>
    </w:p>
    <w:p w14:paraId="704BA9A1" w14:textId="6513AD7F" w:rsidR="0036010F" w:rsidRPr="00F103C0" w:rsidRDefault="0036010F" w:rsidP="0036010F">
      <w:pPr>
        <w:pStyle w:val="BodyA"/>
        <w:rPr>
          <w:rFonts w:ascii="Arial" w:hAnsi="Arial" w:cs="Arial"/>
        </w:rPr>
      </w:pPr>
      <w:r w:rsidRPr="00F103C0">
        <w:rPr>
          <w:rFonts w:ascii="Arial" w:hAnsi="Arial" w:cs="Arial"/>
        </w:rPr>
        <w:t>Comment on the types of lines you observe in the works as a whole.</w:t>
      </w:r>
    </w:p>
    <w:p w14:paraId="3EF3DDBE" w14:textId="5BE7B993" w:rsidR="0036010F" w:rsidRPr="00F103C0" w:rsidRDefault="0036010F" w:rsidP="0036010F">
      <w:pPr>
        <w:pStyle w:val="BodyA"/>
        <w:rPr>
          <w:rFonts w:ascii="Arial" w:hAnsi="Arial" w:cs="Arial"/>
        </w:rPr>
      </w:pPr>
      <w:r w:rsidRPr="00F103C0">
        <w:rPr>
          <w:rFonts w:ascii="Arial" w:hAnsi="Arial" w:cs="Arial"/>
        </w:rPr>
        <w:t>Find one example of a line in someone’s work that you find interesting and explain why.</w:t>
      </w:r>
    </w:p>
    <w:p w14:paraId="63C7187D" w14:textId="40331603" w:rsidR="0036010F" w:rsidRPr="00F103C0" w:rsidRDefault="0036010F" w:rsidP="0036010F">
      <w:pPr>
        <w:pStyle w:val="BodyA"/>
        <w:rPr>
          <w:rFonts w:ascii="Arial" w:hAnsi="Arial" w:cs="Arial"/>
        </w:rPr>
      </w:pPr>
      <w:r w:rsidRPr="00F103C0">
        <w:rPr>
          <w:rFonts w:ascii="Arial" w:hAnsi="Arial" w:cs="Arial"/>
        </w:rPr>
        <w:t>Find one example of a line that moves your eye. Explain why.</w:t>
      </w:r>
    </w:p>
    <w:p w14:paraId="02E04623" w14:textId="312E9C77" w:rsidR="0036010F" w:rsidRPr="00F103C0" w:rsidRDefault="0036010F" w:rsidP="0036010F">
      <w:pPr>
        <w:pStyle w:val="BodyA"/>
        <w:rPr>
          <w:rFonts w:ascii="Arial" w:hAnsi="Arial" w:cs="Arial"/>
        </w:rPr>
      </w:pPr>
      <w:r w:rsidRPr="00F103C0">
        <w:rPr>
          <w:rFonts w:ascii="Arial" w:hAnsi="Arial" w:cs="Arial"/>
        </w:rPr>
        <w:t>Find an example of effective han</w:t>
      </w:r>
      <w:r w:rsidR="006675F4" w:rsidRPr="00F103C0">
        <w:rPr>
          <w:rFonts w:ascii="Arial" w:hAnsi="Arial" w:cs="Arial"/>
        </w:rPr>
        <w:t>d</w:t>
      </w:r>
      <w:r w:rsidRPr="00F103C0">
        <w:rPr>
          <w:rFonts w:ascii="Arial" w:hAnsi="Arial" w:cs="Arial"/>
        </w:rPr>
        <w:t>ling of this challenge and explain why you think it works.</w:t>
      </w:r>
    </w:p>
    <w:p w14:paraId="0BFDB204" w14:textId="77777777" w:rsidR="0036010F" w:rsidRPr="00F103C0" w:rsidRDefault="0036010F" w:rsidP="0036010F">
      <w:pPr>
        <w:pStyle w:val="BodyA"/>
        <w:rPr>
          <w:rFonts w:ascii="Arial" w:hAnsi="Arial" w:cs="Arial"/>
        </w:rPr>
      </w:pPr>
    </w:p>
    <w:p w14:paraId="1EA3076A" w14:textId="79793C8E" w:rsidR="0036010F" w:rsidRPr="00F103C0" w:rsidRDefault="006675F4" w:rsidP="0036010F">
      <w:pPr>
        <w:pStyle w:val="BodyA"/>
        <w:rPr>
          <w:rFonts w:ascii="Arial" w:hAnsi="Arial" w:cs="Arial"/>
          <w:b/>
          <w:u w:val="single"/>
        </w:rPr>
      </w:pPr>
      <w:r w:rsidRPr="00F103C0">
        <w:rPr>
          <w:rFonts w:ascii="Arial" w:hAnsi="Arial" w:cs="Arial"/>
          <w:b/>
          <w:u w:val="single"/>
        </w:rPr>
        <w:t>Consolidation: Practice</w:t>
      </w:r>
      <w:r w:rsidR="00F103C0" w:rsidRPr="00F103C0">
        <w:rPr>
          <w:rFonts w:ascii="Arial" w:hAnsi="Arial" w:cs="Arial"/>
          <w:b/>
          <w:u w:val="single"/>
        </w:rPr>
        <w:t xml:space="preserve"> ****Depending on the amount of time the teacher has for this unit, this could be omitted.</w:t>
      </w:r>
    </w:p>
    <w:p w14:paraId="3B14FC90" w14:textId="77777777" w:rsidR="00F103C0" w:rsidRPr="00F103C0" w:rsidRDefault="00F103C0" w:rsidP="0036010F">
      <w:pPr>
        <w:pStyle w:val="BodyA"/>
        <w:rPr>
          <w:rFonts w:ascii="Arial" w:hAnsi="Arial" w:cs="Arial"/>
          <w:b/>
          <w:u w:val="single"/>
        </w:rPr>
      </w:pPr>
    </w:p>
    <w:p w14:paraId="5DDB3ADC" w14:textId="19C5DF48" w:rsidR="00F103C0" w:rsidRPr="00F103C0" w:rsidRDefault="006675F4" w:rsidP="00F103C0">
      <w:pPr>
        <w:rPr>
          <w:rFonts w:ascii="Arial" w:hAnsi="Arial" w:cs="Arial"/>
        </w:rPr>
      </w:pPr>
      <w:r w:rsidRPr="00672246">
        <w:rPr>
          <w:rFonts w:ascii="Arial" w:hAnsi="Arial" w:cs="Arial"/>
          <w:b/>
        </w:rPr>
        <w:t>Curriculum Criteria</w:t>
      </w:r>
      <w:r w:rsidRPr="00F103C0">
        <w:rPr>
          <w:rFonts w:ascii="Arial" w:hAnsi="Arial" w:cs="Arial"/>
        </w:rPr>
        <w:t>:</w:t>
      </w:r>
      <w:r w:rsidR="00F103C0" w:rsidRPr="00F103C0">
        <w:rPr>
          <w:rFonts w:ascii="Arial" w:hAnsi="Arial" w:cs="Arial"/>
        </w:rPr>
        <w:t xml:space="preserve"> </w:t>
      </w:r>
      <w:r w:rsidR="00672246">
        <w:rPr>
          <w:rFonts w:ascii="Arial" w:hAnsi="Arial" w:cs="Arial"/>
        </w:rPr>
        <w:t xml:space="preserve">Exploring and Creating: </w:t>
      </w:r>
      <w:r w:rsidR="00F103C0" w:rsidRPr="00F103C0">
        <w:rPr>
          <w:rFonts w:ascii="Arial" w:hAnsi="Arial" w:cs="Arial"/>
          <w:color w:val="3B3B3B"/>
          <w:shd w:val="clear" w:color="auto" w:fill="FFFFFF"/>
        </w:rPr>
        <w:t>Intentionally select and apply materials, movements, </w:t>
      </w:r>
      <w:hyperlink r:id="rId7" w:anchor=";" w:history="1">
        <w:r w:rsidR="00F103C0" w:rsidRPr="00F103C0">
          <w:rPr>
            <w:rFonts w:ascii="Arial" w:hAnsi="Arial" w:cs="Arial"/>
            <w:color w:val="0071B3"/>
            <w:u w:val="single"/>
          </w:rPr>
          <w:t>technologies</w:t>
        </w:r>
      </w:hyperlink>
      <w:r w:rsidR="00F103C0" w:rsidRPr="00F103C0">
        <w:rPr>
          <w:rFonts w:ascii="Arial" w:hAnsi="Arial" w:cs="Arial"/>
          <w:color w:val="3B3B3B"/>
          <w:shd w:val="clear" w:color="auto" w:fill="FFFFFF"/>
        </w:rPr>
        <w:t>, environments, tools, and techniques by combining and arranging artistic </w:t>
      </w:r>
      <w:hyperlink r:id="rId8" w:anchor=";" w:history="1">
        <w:r w:rsidR="00F103C0" w:rsidRPr="00F103C0">
          <w:rPr>
            <w:rFonts w:ascii="Arial" w:hAnsi="Arial" w:cs="Arial"/>
            <w:color w:val="0071B3"/>
            <w:u w:val="single"/>
          </w:rPr>
          <w:t>elements</w:t>
        </w:r>
      </w:hyperlink>
      <w:r w:rsidR="00F103C0" w:rsidRPr="00F103C0">
        <w:rPr>
          <w:rFonts w:ascii="Arial" w:hAnsi="Arial" w:cs="Arial"/>
          <w:color w:val="3B3B3B"/>
          <w:shd w:val="clear" w:color="auto" w:fill="FFFFFF"/>
        </w:rPr>
        <w:t>, processes, and principles in art making</w:t>
      </w:r>
    </w:p>
    <w:p w14:paraId="24F11349" w14:textId="796D5C90" w:rsidR="006675F4" w:rsidRPr="00F103C0" w:rsidRDefault="006675F4" w:rsidP="0036010F">
      <w:pPr>
        <w:pStyle w:val="BodyA"/>
        <w:rPr>
          <w:rFonts w:ascii="Arial" w:hAnsi="Arial" w:cs="Arial"/>
        </w:rPr>
      </w:pPr>
    </w:p>
    <w:p w14:paraId="04EAF876" w14:textId="77777777" w:rsidR="006675F4" w:rsidRPr="00F103C0" w:rsidRDefault="006675F4" w:rsidP="0036010F">
      <w:pPr>
        <w:pStyle w:val="BodyA"/>
        <w:rPr>
          <w:rFonts w:ascii="Arial" w:hAnsi="Arial" w:cs="Arial"/>
        </w:rPr>
      </w:pPr>
    </w:p>
    <w:p w14:paraId="5A2B23B0" w14:textId="77777777" w:rsidR="0036010F" w:rsidRPr="00F103C0" w:rsidRDefault="0036010F" w:rsidP="0036010F">
      <w:pPr>
        <w:pStyle w:val="BodyA"/>
        <w:rPr>
          <w:rFonts w:ascii="Arial" w:hAnsi="Arial" w:cs="Arial"/>
        </w:rPr>
      </w:pPr>
      <w:r w:rsidRPr="00F103C0">
        <w:rPr>
          <w:rFonts w:ascii="Arial" w:hAnsi="Arial" w:cs="Arial"/>
        </w:rPr>
        <w:t>Using school cameras and or cell phones, students will work in pairs to create 3 active poses each and to photograph each other in these poses. Print images in black and white. Using 3 different choices of colour in oil pastel or felt pen, students will outline their own body to create a contour drawing. Do first one only prior to Non-judgmental Critique.</w:t>
      </w:r>
    </w:p>
    <w:p w14:paraId="4404EAEF" w14:textId="77777777" w:rsidR="0036010F" w:rsidRPr="00F103C0" w:rsidRDefault="0036010F" w:rsidP="0036010F">
      <w:pPr>
        <w:pStyle w:val="BodyA"/>
        <w:rPr>
          <w:rFonts w:ascii="Arial" w:hAnsi="Arial" w:cs="Arial"/>
        </w:rPr>
      </w:pPr>
      <w:r w:rsidRPr="00F103C0">
        <w:rPr>
          <w:rFonts w:ascii="Arial" w:hAnsi="Arial" w:cs="Arial"/>
          <w:u w:val="single"/>
        </w:rPr>
        <w:t>Optional</w:t>
      </w:r>
      <w:r w:rsidRPr="00F103C0">
        <w:rPr>
          <w:rFonts w:ascii="Arial" w:hAnsi="Arial" w:cs="Arial"/>
        </w:rPr>
        <w:t>: add lines from the discovery to help make the drawing more active or convey motion or intended motion.</w:t>
      </w:r>
    </w:p>
    <w:p w14:paraId="0BB59E0E" w14:textId="57356853" w:rsidR="0036010F" w:rsidRPr="00672246" w:rsidRDefault="006675F4" w:rsidP="0036010F">
      <w:pPr>
        <w:pStyle w:val="BodyA"/>
        <w:rPr>
          <w:rFonts w:ascii="Arial" w:hAnsi="Arial" w:cs="Arial"/>
        </w:rPr>
      </w:pPr>
      <w:r w:rsidRPr="00F103C0">
        <w:rPr>
          <w:rFonts w:ascii="Arial" w:hAnsi="Arial" w:cs="Arial"/>
          <w:u w:val="single"/>
        </w:rPr>
        <w:t>Formative Assessment:</w:t>
      </w:r>
      <w:r w:rsidRPr="00F103C0">
        <w:rPr>
          <w:rFonts w:ascii="Arial" w:hAnsi="Arial" w:cs="Arial"/>
        </w:rPr>
        <w:t xml:space="preserve"> </w:t>
      </w:r>
      <w:r w:rsidRPr="00F103C0">
        <w:rPr>
          <w:rFonts w:ascii="Arial" w:hAnsi="Arial" w:cs="Arial"/>
          <w:u w:val="single"/>
        </w:rPr>
        <w:t xml:space="preserve"> Artist Circle</w:t>
      </w:r>
      <w:r w:rsidR="0036010F" w:rsidRPr="00F103C0">
        <w:rPr>
          <w:rFonts w:ascii="Arial" w:hAnsi="Arial" w:cs="Arial"/>
        </w:rPr>
        <w:t>: students gather and voluntarily bring their mixed media pieces to discuss results and get ideas from each other. Que positive discussion by asking students to point out work that shows implied movement through pointing,</w:t>
      </w:r>
      <w:r w:rsidR="0036010F" w:rsidRPr="00BB4192">
        <w:rPr>
          <w:rFonts w:ascii="Arial" w:hAnsi="Arial" w:cs="Arial"/>
        </w:rPr>
        <w:t xml:space="preserve"> </w:t>
      </w:r>
      <w:r w:rsidR="0036010F" w:rsidRPr="00BB4192">
        <w:rPr>
          <w:rFonts w:ascii="Arial" w:hAnsi="Arial" w:cs="Arial"/>
        </w:rPr>
        <w:lastRenderedPageBreak/>
        <w:t>work that uses lin</w:t>
      </w:r>
      <w:r w:rsidR="0036010F">
        <w:rPr>
          <w:rFonts w:ascii="Arial" w:hAnsi="Arial" w:cs="Arial"/>
        </w:rPr>
        <w:t xml:space="preserve">es to enhance gesture drawings </w:t>
      </w:r>
      <w:r w:rsidR="0036010F" w:rsidRPr="00BB4192">
        <w:rPr>
          <w:rFonts w:ascii="Arial" w:hAnsi="Arial" w:cs="Arial"/>
        </w:rPr>
        <w:t xml:space="preserve">and successful contour drawings. </w:t>
      </w:r>
      <w:r w:rsidR="0036010F" w:rsidRPr="00672246">
        <w:rPr>
          <w:rFonts w:ascii="Arial" w:hAnsi="Arial" w:cs="Arial"/>
        </w:rPr>
        <w:t xml:space="preserve">Students will then go back and each do one more pose adding lines to enhance their ideas. </w:t>
      </w:r>
    </w:p>
    <w:p w14:paraId="517D40A6" w14:textId="77777777" w:rsidR="0036010F" w:rsidRPr="00672246" w:rsidRDefault="0036010F" w:rsidP="0036010F">
      <w:pPr>
        <w:pStyle w:val="BodyA"/>
        <w:rPr>
          <w:rFonts w:ascii="Arial" w:hAnsi="Arial" w:cs="Arial"/>
        </w:rPr>
      </w:pPr>
    </w:p>
    <w:p w14:paraId="4D25F7AC" w14:textId="5CB6333F" w:rsidR="0036010F" w:rsidRPr="00672246" w:rsidRDefault="00672246" w:rsidP="0036010F">
      <w:pPr>
        <w:pStyle w:val="BodyA"/>
        <w:rPr>
          <w:rStyle w:val="None"/>
          <w:rFonts w:ascii="Arial" w:hAnsi="Arial" w:cs="Arial"/>
        </w:rPr>
      </w:pPr>
      <w:r>
        <w:rPr>
          <w:rFonts w:ascii="Arial" w:hAnsi="Arial" w:cs="Arial"/>
        </w:rPr>
        <w:t xml:space="preserve">Formative Assessment: </w:t>
      </w:r>
      <w:r w:rsidR="0036010F" w:rsidRPr="00672246">
        <w:rPr>
          <w:rFonts w:ascii="Arial" w:hAnsi="Arial" w:cs="Arial"/>
        </w:rPr>
        <w:t xml:space="preserve"> (relationships amoung elements) students who participated in Non-judgmental Critique will check their names off on a class list. </w:t>
      </w:r>
    </w:p>
    <w:p w14:paraId="449B5362" w14:textId="77777777" w:rsidR="0036010F" w:rsidRPr="00672246" w:rsidRDefault="0036010F" w:rsidP="0036010F">
      <w:pPr>
        <w:pStyle w:val="BodyA"/>
        <w:rPr>
          <w:rStyle w:val="None"/>
          <w:rFonts w:ascii="Arial" w:hAnsi="Arial" w:cs="Arial"/>
          <w:b/>
          <w:u w:val="single"/>
        </w:rPr>
      </w:pPr>
    </w:p>
    <w:p w14:paraId="1A4515FA" w14:textId="0AE42DB0" w:rsidR="00A806E4" w:rsidRDefault="00672246" w:rsidP="00A806E4">
      <w:pPr>
        <w:rPr>
          <w:rFonts w:ascii="Arial" w:hAnsi="Arial" w:cs="Arial"/>
        </w:rPr>
      </w:pPr>
      <w:r w:rsidRPr="00672246">
        <w:rPr>
          <w:rFonts w:ascii="Arial" w:hAnsi="Arial" w:cs="Arial"/>
          <w:b/>
          <w:u w:val="single"/>
        </w:rPr>
        <w:t>Consolidation, continued:</w:t>
      </w:r>
      <w:r>
        <w:rPr>
          <w:rFonts w:ascii="Arial" w:hAnsi="Arial" w:cs="Arial"/>
          <w:u w:val="single"/>
        </w:rPr>
        <w:t xml:space="preserve"> </w:t>
      </w:r>
      <w:r w:rsidR="00A806E4" w:rsidRPr="00672246">
        <w:rPr>
          <w:rFonts w:ascii="Arial" w:hAnsi="Arial" w:cs="Arial"/>
          <w:u w:val="single"/>
        </w:rPr>
        <w:t>Critical Analysis Process</w:t>
      </w:r>
      <w:r w:rsidR="00A806E4" w:rsidRPr="00672246">
        <w:rPr>
          <w:rFonts w:ascii="Arial" w:hAnsi="Arial" w:cs="Arial"/>
        </w:rPr>
        <w:t xml:space="preserve">: </w:t>
      </w:r>
    </w:p>
    <w:p w14:paraId="6EB98057" w14:textId="399E4551" w:rsidR="00672246" w:rsidRDefault="00672246" w:rsidP="00A806E4">
      <w:pPr>
        <w:rPr>
          <w:rFonts w:ascii="Arial" w:hAnsi="Arial" w:cs="Arial"/>
        </w:rPr>
      </w:pPr>
      <w:r>
        <w:rPr>
          <w:rFonts w:ascii="Arial" w:hAnsi="Arial" w:cs="Arial"/>
        </w:rPr>
        <w:t>Curricular Competency: Reasoning and Reflecting:</w:t>
      </w:r>
    </w:p>
    <w:p w14:paraId="1BE427A3" w14:textId="77777777" w:rsidR="00672246" w:rsidRPr="00672246" w:rsidRDefault="00672246" w:rsidP="00672246">
      <w:r w:rsidRPr="00672246">
        <w:rPr>
          <w:rFonts w:ascii="Verdana" w:hAnsi="Verdana"/>
          <w:color w:val="3B3B3B"/>
          <w:shd w:val="clear" w:color="auto" w:fill="FFFFFF"/>
        </w:rPr>
        <w:t>Research, describe, interpret and evaluate how </w:t>
      </w:r>
      <w:hyperlink r:id="rId9" w:history="1">
        <w:r w:rsidRPr="00672246">
          <w:rPr>
            <w:rFonts w:ascii="Verdana" w:hAnsi="Verdana"/>
            <w:color w:val="0071B3"/>
            <w:u w:val="single"/>
          </w:rPr>
          <w:t>artists</w:t>
        </w:r>
      </w:hyperlink>
      <w:r w:rsidRPr="00672246">
        <w:rPr>
          <w:rFonts w:ascii="Verdana" w:hAnsi="Verdana"/>
          <w:color w:val="3B3B3B"/>
          <w:shd w:val="clear" w:color="auto" w:fill="FFFFFF"/>
        </w:rPr>
        <w:t> (dancers, actors, musicians, and visual artists) use processes, materials, movements, technologies, tools, techniques, and environments in the arts</w:t>
      </w:r>
    </w:p>
    <w:p w14:paraId="07D60BB9" w14:textId="77777777" w:rsidR="00672246" w:rsidRPr="00672246" w:rsidRDefault="00672246" w:rsidP="00A806E4">
      <w:pPr>
        <w:rPr>
          <w:rFonts w:ascii="Arial" w:hAnsi="Arial" w:cs="Arial"/>
        </w:rPr>
      </w:pPr>
    </w:p>
    <w:p w14:paraId="6768DDE0" w14:textId="39DA0734" w:rsidR="00A806E4" w:rsidRPr="00672246" w:rsidRDefault="00A806E4" w:rsidP="00A806E4">
      <w:pPr>
        <w:rPr>
          <w:rFonts w:ascii="Arial" w:hAnsi="Arial" w:cs="Arial"/>
        </w:rPr>
      </w:pPr>
      <w:r w:rsidRPr="00672246">
        <w:rPr>
          <w:rFonts w:ascii="Arial" w:hAnsi="Arial" w:cs="Arial"/>
        </w:rPr>
        <w:t>Artist:</w:t>
      </w:r>
      <w:r w:rsidRPr="00672246">
        <w:rPr>
          <w:rFonts w:ascii="Arial" w:hAnsi="Arial" w:cs="Arial"/>
        </w:rPr>
        <w:t xml:space="preserve"> </w:t>
      </w:r>
      <w:r w:rsidRPr="00672246">
        <w:rPr>
          <w:rStyle w:val="None"/>
          <w:rFonts w:ascii="Arial" w:hAnsi="Arial" w:cs="Arial"/>
          <w:b/>
          <w:bCs/>
        </w:rPr>
        <w:t>Norval Morrisseau</w:t>
      </w:r>
    </w:p>
    <w:p w14:paraId="3D14D435" w14:textId="172A31E7" w:rsidR="00A806E4" w:rsidRPr="00672246" w:rsidRDefault="00A806E4" w:rsidP="00A806E4">
      <w:pPr>
        <w:rPr>
          <w:rFonts w:ascii="Arial" w:hAnsi="Arial" w:cs="Arial"/>
        </w:rPr>
      </w:pPr>
      <w:r w:rsidRPr="00672246">
        <w:rPr>
          <w:rFonts w:ascii="Arial" w:hAnsi="Arial" w:cs="Arial"/>
        </w:rPr>
        <w:t>Name of Art Work:</w:t>
      </w:r>
      <w:r w:rsidRPr="00672246">
        <w:rPr>
          <w:rFonts w:ascii="Arial" w:hAnsi="Arial" w:cs="Arial"/>
        </w:rPr>
        <w:t xml:space="preserve"> </w:t>
      </w:r>
      <w:r w:rsidRPr="00672246">
        <w:rPr>
          <w:rStyle w:val="None"/>
          <w:rFonts w:ascii="Arial" w:hAnsi="Arial" w:cs="Arial"/>
          <w:b/>
          <w:bCs/>
        </w:rPr>
        <w:t>The Gift’</w:t>
      </w:r>
      <w:r w:rsidRPr="00672246">
        <w:rPr>
          <w:rStyle w:val="None"/>
          <w:rFonts w:ascii="Arial" w:hAnsi="Arial" w:cs="Arial"/>
          <w:lang w:val="de-DE"/>
        </w:rPr>
        <w:t>,</w:t>
      </w:r>
    </w:p>
    <w:p w14:paraId="631DDC6E" w14:textId="77777777" w:rsidR="00A806E4" w:rsidRPr="00672246" w:rsidRDefault="00A806E4" w:rsidP="00A806E4">
      <w:pPr>
        <w:rPr>
          <w:rFonts w:ascii="Arial" w:hAnsi="Arial" w:cs="Arial"/>
        </w:rPr>
      </w:pPr>
      <w:r w:rsidRPr="00672246">
        <w:rPr>
          <w:rFonts w:ascii="Arial" w:hAnsi="Arial" w:cs="Arial"/>
        </w:rPr>
        <w:t>Year it was created:</w:t>
      </w:r>
    </w:p>
    <w:p w14:paraId="0B9E4660" w14:textId="565F7948" w:rsidR="00A806E4" w:rsidRDefault="00A806E4" w:rsidP="00A806E4">
      <w:pPr>
        <w:rPr>
          <w:rFonts w:ascii="Arial" w:hAnsi="Arial" w:cs="Arial"/>
        </w:rPr>
      </w:pPr>
      <w:r w:rsidRPr="00672246">
        <w:rPr>
          <w:rFonts w:ascii="Arial" w:hAnsi="Arial" w:cs="Arial"/>
        </w:rPr>
        <w:t xml:space="preserve">URL: </w:t>
      </w:r>
    </w:p>
    <w:p w14:paraId="27BCA3C9" w14:textId="77777777" w:rsidR="00672246" w:rsidRPr="00672246" w:rsidRDefault="00672246" w:rsidP="00A806E4">
      <w:pPr>
        <w:rPr>
          <w:rFonts w:ascii="Arial" w:hAnsi="Arial" w:cs="Arial"/>
        </w:rPr>
      </w:pPr>
    </w:p>
    <w:p w14:paraId="2F64E6C6" w14:textId="26BAC55F" w:rsidR="00A806E4" w:rsidRPr="00672246" w:rsidRDefault="00A806E4" w:rsidP="00A806E4">
      <w:pPr>
        <w:rPr>
          <w:rFonts w:ascii="Arial" w:hAnsi="Arial" w:cs="Arial"/>
        </w:rPr>
      </w:pPr>
      <w:r w:rsidRPr="00672246">
        <w:rPr>
          <w:rFonts w:ascii="Arial" w:hAnsi="Arial" w:cs="Arial"/>
        </w:rPr>
        <w:t>Artist:</w:t>
      </w:r>
      <w:r w:rsidR="00D26F63" w:rsidRPr="00672246">
        <w:rPr>
          <w:rFonts w:ascii="Arial" w:hAnsi="Arial" w:cs="Arial"/>
        </w:rPr>
        <w:t xml:space="preserve"> </w:t>
      </w:r>
      <w:r w:rsidR="00D26F63" w:rsidRPr="00672246">
        <w:rPr>
          <w:rStyle w:val="None"/>
          <w:rFonts w:ascii="Arial" w:hAnsi="Arial" w:cs="Arial"/>
          <w:b/>
          <w:lang w:val="it-IT"/>
        </w:rPr>
        <w:t>Pablo Picasso</w:t>
      </w:r>
    </w:p>
    <w:p w14:paraId="4CF6144B" w14:textId="660C020E" w:rsidR="00A806E4" w:rsidRPr="00672246" w:rsidRDefault="00A806E4" w:rsidP="00A806E4">
      <w:pPr>
        <w:rPr>
          <w:rFonts w:ascii="Arial" w:hAnsi="Arial" w:cs="Arial"/>
        </w:rPr>
      </w:pPr>
      <w:r w:rsidRPr="00672246">
        <w:rPr>
          <w:rFonts w:ascii="Arial" w:hAnsi="Arial" w:cs="Arial"/>
        </w:rPr>
        <w:t>Name of Art Work:</w:t>
      </w:r>
      <w:r w:rsidR="00D26F63" w:rsidRPr="00672246">
        <w:rPr>
          <w:rFonts w:ascii="Arial" w:hAnsi="Arial" w:cs="Arial"/>
        </w:rPr>
        <w:t xml:space="preserve"> </w:t>
      </w:r>
      <w:r w:rsidR="00D26F63" w:rsidRPr="00672246">
        <w:rPr>
          <w:rStyle w:val="None"/>
          <w:rFonts w:ascii="Arial" w:hAnsi="Arial" w:cs="Arial"/>
          <w:b/>
          <w:lang w:val="it-IT"/>
        </w:rPr>
        <w:t>Guernica</w:t>
      </w:r>
      <w:r w:rsidR="00D26F63" w:rsidRPr="00672246">
        <w:rPr>
          <w:rStyle w:val="None"/>
          <w:rFonts w:ascii="Arial" w:hAnsi="Arial" w:cs="Arial"/>
          <w:lang w:val="it-IT"/>
        </w:rPr>
        <w:t>,</w:t>
      </w:r>
    </w:p>
    <w:p w14:paraId="17755D56" w14:textId="3508CB8E" w:rsidR="00A806E4" w:rsidRPr="00672246" w:rsidRDefault="00A806E4" w:rsidP="00A806E4">
      <w:pPr>
        <w:rPr>
          <w:rFonts w:ascii="Arial" w:hAnsi="Arial" w:cs="Arial"/>
        </w:rPr>
      </w:pPr>
      <w:r w:rsidRPr="00672246">
        <w:rPr>
          <w:rFonts w:ascii="Arial" w:hAnsi="Arial" w:cs="Arial"/>
        </w:rPr>
        <w:t>Year it was created:</w:t>
      </w:r>
      <w:r w:rsidR="00D26F63" w:rsidRPr="00672246">
        <w:rPr>
          <w:rFonts w:ascii="Arial" w:hAnsi="Arial" w:cs="Arial"/>
        </w:rPr>
        <w:t xml:space="preserve"> 1937</w:t>
      </w:r>
    </w:p>
    <w:p w14:paraId="52784EC5" w14:textId="1AD15D9A" w:rsidR="0036010F" w:rsidRPr="00BB4192" w:rsidRDefault="00A806E4" w:rsidP="00672246">
      <w:pPr>
        <w:rPr>
          <w:rFonts w:ascii="Arial" w:hAnsi="Arial" w:cs="Arial"/>
        </w:rPr>
      </w:pPr>
      <w:r w:rsidRPr="00672246">
        <w:rPr>
          <w:rFonts w:ascii="Arial" w:hAnsi="Arial" w:cs="Arial"/>
        </w:rPr>
        <w:t xml:space="preserve">URL: </w:t>
      </w:r>
    </w:p>
    <w:p w14:paraId="6C72C3CA" w14:textId="77777777" w:rsidR="0036010F" w:rsidRPr="00BB4192" w:rsidRDefault="0036010F" w:rsidP="0036010F">
      <w:pPr>
        <w:pStyle w:val="BodyA"/>
        <w:rPr>
          <w:rFonts w:ascii="Arial" w:hAnsi="Arial" w:cs="Arial"/>
        </w:rPr>
      </w:pPr>
    </w:p>
    <w:p w14:paraId="09CE0FA0" w14:textId="77777777" w:rsidR="0036010F" w:rsidRPr="00BB4192" w:rsidRDefault="0036010F" w:rsidP="0036010F">
      <w:pPr>
        <w:pStyle w:val="BodyA"/>
        <w:rPr>
          <w:rFonts w:ascii="Arial" w:hAnsi="Arial" w:cs="Arial"/>
        </w:rPr>
      </w:pPr>
      <w:r w:rsidRPr="00BB4192">
        <w:rPr>
          <w:rStyle w:val="None"/>
          <w:rFonts w:ascii="Arial" w:hAnsi="Arial" w:cs="Arial"/>
          <w:u w:val="single"/>
        </w:rPr>
        <w:t>Initial Reaction</w:t>
      </w:r>
      <w:r w:rsidRPr="00BB4192">
        <w:rPr>
          <w:rStyle w:val="None"/>
          <w:rFonts w:ascii="Arial" w:hAnsi="Arial" w:cs="Arial"/>
          <w:lang w:val="fr-FR"/>
        </w:rPr>
        <w:t xml:space="preserve">: Prompts </w:t>
      </w:r>
      <w:r w:rsidRPr="00BB4192">
        <w:rPr>
          <w:rStyle w:val="None"/>
          <w:rFonts w:ascii="Arial" w:hAnsi="Arial" w:cs="Arial"/>
        </w:rPr>
        <w:t>‘Which one of these images draws your attention first and why?’</w:t>
      </w:r>
    </w:p>
    <w:p w14:paraId="413A2EB0" w14:textId="77777777" w:rsidR="0036010F" w:rsidRPr="00BB4192" w:rsidRDefault="0036010F" w:rsidP="0036010F">
      <w:pPr>
        <w:pStyle w:val="BodyA"/>
        <w:rPr>
          <w:rFonts w:ascii="Arial" w:hAnsi="Arial" w:cs="Arial"/>
        </w:rPr>
      </w:pPr>
      <w:r w:rsidRPr="00BB4192">
        <w:rPr>
          <w:rStyle w:val="None"/>
          <w:rFonts w:ascii="Arial" w:hAnsi="Arial" w:cs="Arial"/>
          <w:u w:val="single"/>
          <w:lang w:val="fr-FR"/>
        </w:rPr>
        <w:t>Description</w:t>
      </w:r>
      <w:r w:rsidRPr="00BB4192">
        <w:rPr>
          <w:rStyle w:val="None"/>
          <w:rFonts w:ascii="Arial" w:hAnsi="Arial" w:cs="Arial"/>
        </w:rPr>
        <w:t xml:space="preserve">: Describe what you think you see (story) in each. Other things you see….(draw students’ attention to details that might indicate a story). Is either piece an Allegory? </w:t>
      </w:r>
    </w:p>
    <w:p w14:paraId="701DED4D" w14:textId="77777777" w:rsidR="0036010F" w:rsidRPr="00BB4192" w:rsidRDefault="0036010F" w:rsidP="0036010F">
      <w:pPr>
        <w:pStyle w:val="BodyA"/>
        <w:rPr>
          <w:rFonts w:ascii="Arial" w:hAnsi="Arial" w:cs="Arial"/>
        </w:rPr>
      </w:pPr>
      <w:r w:rsidRPr="00BB4192">
        <w:rPr>
          <w:rStyle w:val="None"/>
          <w:rFonts w:ascii="Arial" w:hAnsi="Arial" w:cs="Arial"/>
          <w:u w:val="single"/>
        </w:rPr>
        <w:t>Analysis</w:t>
      </w:r>
      <w:r w:rsidRPr="00BB4192">
        <w:rPr>
          <w:rFonts w:ascii="Arial" w:hAnsi="Arial" w:cs="Arial"/>
        </w:rPr>
        <w:t>: Describe the quality of lines you see in one of the pieces. How is it similar or different to the lines in the other piece? Is there a gesture or contour drawing of a figure in each piece? Have you studied a Principle of Design that you think the artist has used?  Why do you think that the artists used these principles of design and how to they add to the story? Do you see possible signs or symbols in the pieces?</w:t>
      </w:r>
    </w:p>
    <w:p w14:paraId="47259B3C" w14:textId="77777777" w:rsidR="0036010F" w:rsidRPr="00BB4192" w:rsidRDefault="0036010F" w:rsidP="0036010F">
      <w:pPr>
        <w:pStyle w:val="BodyA"/>
        <w:outlineLvl w:val="0"/>
        <w:rPr>
          <w:rStyle w:val="None"/>
          <w:rFonts w:ascii="Arial" w:hAnsi="Arial" w:cs="Arial"/>
          <w:u w:val="single"/>
          <w:lang w:val="pt-PT"/>
        </w:rPr>
      </w:pPr>
      <w:r w:rsidRPr="00BB4192">
        <w:rPr>
          <w:rStyle w:val="None"/>
          <w:rFonts w:ascii="Arial" w:hAnsi="Arial" w:cs="Arial"/>
          <w:u w:val="single"/>
          <w:lang w:val="pt-PT"/>
        </w:rPr>
        <w:t xml:space="preserve">Cultural Context: </w:t>
      </w:r>
    </w:p>
    <w:p w14:paraId="08C114CF" w14:textId="77777777" w:rsidR="0036010F" w:rsidRPr="00BB4192" w:rsidRDefault="0036010F" w:rsidP="0036010F">
      <w:pPr>
        <w:pStyle w:val="BodyA"/>
        <w:rPr>
          <w:rFonts w:ascii="Arial" w:hAnsi="Arial" w:cs="Arial"/>
        </w:rPr>
      </w:pPr>
      <w:r w:rsidRPr="00BB4192">
        <w:rPr>
          <w:rFonts w:ascii="Arial" w:hAnsi="Arial" w:cs="Arial"/>
        </w:rPr>
        <w:t>(references: Pipe, E.(retrieved May 2013). ‘Norval Morrisseau’s ‘The Gift’: where 2 worlds collide’</w:t>
      </w:r>
    </w:p>
    <w:p w14:paraId="7247EBAA" w14:textId="77777777" w:rsidR="0036010F" w:rsidRPr="00BB4192" w:rsidRDefault="0036010F" w:rsidP="0036010F">
      <w:pPr>
        <w:pStyle w:val="BodyA"/>
        <w:rPr>
          <w:rStyle w:val="None"/>
          <w:rFonts w:ascii="Arial" w:hAnsi="Arial" w:cs="Arial"/>
          <w:b/>
          <w:bCs/>
          <w:lang w:val="it-IT"/>
        </w:rPr>
      </w:pPr>
      <w:r w:rsidRPr="00BB4192">
        <w:rPr>
          <w:rStyle w:val="None"/>
          <w:rFonts w:ascii="Arial" w:hAnsi="Arial" w:cs="Arial"/>
          <w:lang w:val="it-IT"/>
        </w:rPr>
        <w:t>Pablo Picasso: Mona Lisa pp. 136-138)</w:t>
      </w:r>
    </w:p>
    <w:p w14:paraId="4C28C7E0"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 xml:space="preserve">Norval Morrisseau: March 1932 – Dec. 2007 – </w:t>
      </w:r>
      <w:r w:rsidRPr="00BB4192">
        <w:rPr>
          <w:rStyle w:val="None"/>
          <w:rFonts w:ascii="Arial" w:hAnsi="Arial" w:cs="Arial"/>
          <w:b/>
          <w:bCs/>
          <w:lang w:val="pt-PT"/>
        </w:rPr>
        <w:t>Canadian</w:t>
      </w:r>
    </w:p>
    <w:p w14:paraId="5388C499" w14:textId="2D75C766" w:rsidR="0036010F" w:rsidRDefault="0036010F" w:rsidP="0036010F">
      <w:pPr>
        <w:pStyle w:val="BodyA"/>
        <w:rPr>
          <w:rStyle w:val="None"/>
          <w:rFonts w:ascii="Arial" w:hAnsi="Arial" w:cs="Arial"/>
        </w:rPr>
      </w:pPr>
      <w:r w:rsidRPr="00BB4192">
        <w:rPr>
          <w:rStyle w:val="None"/>
          <w:rFonts w:ascii="Arial" w:hAnsi="Arial" w:cs="Arial"/>
        </w:rPr>
        <w:t xml:space="preserve">Born in Sand Point Ontario, Grandfather an Anishinabe Shaman. He attended Residential School at age 6. He was a self-taught painter who focused on legends, spirituality and the history of his people. Gallery dealer (Dewdney) encouraged him to use tertiary colours on canvas rather than working on his traditional birch bark. (Do you think this helped him to be more commercially successful?) He painted a controversial mural for ‘Indians of Canada’ Pavilion at Expo ’67 (sponsored by the Government of Canada). He founded the Woodlands School of Painting where Indigenous painters used expressive lines to tell stories about their lives and their culture. He was a member </w:t>
      </w:r>
      <w:r w:rsidRPr="00BB4192">
        <w:rPr>
          <w:rStyle w:val="None"/>
          <w:rFonts w:ascii="Arial" w:hAnsi="Arial" w:cs="Arial"/>
        </w:rPr>
        <w:lastRenderedPageBreak/>
        <w:t xml:space="preserve">of the </w:t>
      </w:r>
      <w:r w:rsidRPr="00BB4192">
        <w:rPr>
          <w:rStyle w:val="None"/>
          <w:rFonts w:ascii="Arial" w:hAnsi="Arial" w:cs="Arial"/>
          <w:lang w:val="de-DE"/>
        </w:rPr>
        <w:t>“</w:t>
      </w:r>
      <w:r w:rsidRPr="00BB4192">
        <w:rPr>
          <w:rStyle w:val="None"/>
          <w:rFonts w:ascii="Arial" w:hAnsi="Arial" w:cs="Arial"/>
        </w:rPr>
        <w:t xml:space="preserve">Indian Group of Seven” and was called </w:t>
      </w:r>
      <w:r w:rsidRPr="00BB4192">
        <w:rPr>
          <w:rStyle w:val="None"/>
          <w:rFonts w:ascii="Arial" w:hAnsi="Arial" w:cs="Arial"/>
          <w:lang w:val="de-DE"/>
        </w:rPr>
        <w:t>“</w:t>
      </w:r>
      <w:r w:rsidRPr="00BB4192">
        <w:rPr>
          <w:rStyle w:val="None"/>
          <w:rFonts w:ascii="Arial" w:hAnsi="Arial" w:cs="Arial"/>
        </w:rPr>
        <w:t xml:space="preserve">Picasso of the North”. In 1972, he was badly burned in a hotel fire. After that, he tried to reconcile his Christian beliefs with his Native spirituality. In 2005/6, he became the first Native artist to have a solo show at the National Gallery of Canada in Ottawa. He died in 2007. </w:t>
      </w:r>
    </w:p>
    <w:p w14:paraId="1A6F7278" w14:textId="77777777" w:rsidR="00D26F63" w:rsidRPr="00BB4192" w:rsidRDefault="00D26F63" w:rsidP="0036010F">
      <w:pPr>
        <w:pStyle w:val="BodyA"/>
        <w:rPr>
          <w:rFonts w:ascii="Arial" w:hAnsi="Arial" w:cs="Arial"/>
        </w:rPr>
      </w:pPr>
    </w:p>
    <w:p w14:paraId="60EDE053" w14:textId="3E4781F0" w:rsidR="006675F4" w:rsidRPr="00BB4192" w:rsidRDefault="006675F4" w:rsidP="006675F4">
      <w:pPr>
        <w:pStyle w:val="BodyA"/>
        <w:outlineLvl w:val="0"/>
        <w:rPr>
          <w:rStyle w:val="None"/>
          <w:rFonts w:ascii="Arial" w:hAnsi="Arial" w:cs="Arial"/>
          <w:b/>
          <w:bCs/>
        </w:rPr>
      </w:pPr>
      <w:r w:rsidRPr="00BB4192">
        <w:rPr>
          <w:rStyle w:val="None"/>
          <w:rFonts w:ascii="Arial" w:hAnsi="Arial" w:cs="Arial"/>
          <w:b/>
          <w:bCs/>
        </w:rPr>
        <w:t>The Gift: by Norval Morrisseau</w:t>
      </w:r>
    </w:p>
    <w:p w14:paraId="20C3BB61" w14:textId="54ABD1A5" w:rsidR="006675F4" w:rsidRPr="00BB4192" w:rsidRDefault="006675F4" w:rsidP="006675F4">
      <w:pPr>
        <w:pStyle w:val="BodyA"/>
        <w:rPr>
          <w:rFonts w:ascii="Arial" w:hAnsi="Arial" w:cs="Arial"/>
        </w:rPr>
      </w:pPr>
      <w:r w:rsidRPr="00BB4192">
        <w:rPr>
          <w:rFonts w:ascii="Arial" w:hAnsi="Arial" w:cs="Arial"/>
        </w:rPr>
        <w:t xml:space="preserve">In 1736 in the United States, there was a documented incident of Lord Jeffrey Amherst who ordered blankets infected with Small Pox (for which the Native peoples had no immunity), distributed among enemy tribes. In 1770 the Ojibwa people in Canada reported a similar incident in Canada at Mackinac, where a flag infected with Small Pox was given as a gift. </w:t>
      </w:r>
    </w:p>
    <w:p w14:paraId="40EB14D2" w14:textId="5850AC9A" w:rsidR="0036010F" w:rsidRDefault="006675F4" w:rsidP="0036010F">
      <w:pPr>
        <w:pStyle w:val="BodyA"/>
        <w:rPr>
          <w:rFonts w:ascii="Arial" w:hAnsi="Arial" w:cs="Arial"/>
        </w:rPr>
      </w:pPr>
      <w:r w:rsidRPr="00BB4192">
        <w:rPr>
          <w:rFonts w:ascii="Arial" w:hAnsi="Arial" w:cs="Arial"/>
        </w:rPr>
        <w:t>Knowing this, look for signs and symbols in the work, for example, the Christian on the left (see cross on medicine bag). The child seems to be drawn to the Medicine Bag – notice lines that show movement of some kind of power from the bag. Spots symbolize both Small Pox but also traditionally indicate Spiritual Power.</w:t>
      </w:r>
    </w:p>
    <w:p w14:paraId="1C464465" w14:textId="77777777" w:rsidR="00D26F63" w:rsidRPr="00BB4192" w:rsidRDefault="00D26F63" w:rsidP="0036010F">
      <w:pPr>
        <w:pStyle w:val="BodyA"/>
        <w:rPr>
          <w:rFonts w:ascii="Arial" w:hAnsi="Arial" w:cs="Arial"/>
        </w:rPr>
      </w:pPr>
    </w:p>
    <w:p w14:paraId="158AA411"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Pablo Picasso: 1881-1973 born in Spain</w:t>
      </w:r>
    </w:p>
    <w:p w14:paraId="02C4E99C" w14:textId="0917F81B" w:rsidR="0036010F" w:rsidRPr="00BB4192" w:rsidRDefault="0036010F" w:rsidP="0036010F">
      <w:pPr>
        <w:pStyle w:val="BodyA"/>
        <w:rPr>
          <w:rFonts w:ascii="Arial" w:hAnsi="Arial" w:cs="Arial"/>
        </w:rPr>
      </w:pPr>
      <w:r w:rsidRPr="00BB4192">
        <w:rPr>
          <w:rFonts w:ascii="Arial" w:hAnsi="Arial" w:cs="Arial"/>
        </w:rPr>
        <w:t xml:space="preserve">Picasso is estimated to have painted 50,000 paintings in his lifetime and painted until he was 91 years old. He created many art movements, the most important of which is Cubism which he spearheaded with George Braque in 1908. </w:t>
      </w:r>
      <w:r w:rsidR="00682D54">
        <w:rPr>
          <w:rFonts w:ascii="Arial" w:hAnsi="Arial" w:cs="Arial"/>
        </w:rPr>
        <w:t>He had other focuses</w:t>
      </w:r>
      <w:r w:rsidRPr="00BB4192">
        <w:rPr>
          <w:rFonts w:ascii="Arial" w:hAnsi="Arial" w:cs="Arial"/>
        </w:rPr>
        <w:t xml:space="preserve"> </w:t>
      </w:r>
      <w:r w:rsidR="00766BE5">
        <w:rPr>
          <w:rFonts w:ascii="Arial" w:hAnsi="Arial" w:cs="Arial"/>
        </w:rPr>
        <w:t xml:space="preserve">such as the </w:t>
      </w:r>
      <w:r w:rsidRPr="00BB4192">
        <w:rPr>
          <w:rFonts w:ascii="Arial" w:hAnsi="Arial" w:cs="Arial"/>
        </w:rPr>
        <w:t xml:space="preserve">use of colour </w:t>
      </w:r>
      <w:r w:rsidR="00766BE5">
        <w:rPr>
          <w:rFonts w:ascii="Arial" w:hAnsi="Arial" w:cs="Arial"/>
        </w:rPr>
        <w:t xml:space="preserve">in his </w:t>
      </w:r>
      <w:r w:rsidRPr="00BB4192">
        <w:rPr>
          <w:rFonts w:ascii="Arial" w:hAnsi="Arial" w:cs="Arial"/>
        </w:rPr>
        <w:t>Blue Period (1901-4)</w:t>
      </w:r>
      <w:r w:rsidR="00766BE5">
        <w:rPr>
          <w:rFonts w:ascii="Arial" w:hAnsi="Arial" w:cs="Arial"/>
        </w:rPr>
        <w:t xml:space="preserve"> </w:t>
      </w:r>
      <w:r w:rsidRPr="00BB4192">
        <w:rPr>
          <w:rFonts w:ascii="Arial" w:hAnsi="Arial" w:cs="Arial"/>
        </w:rPr>
        <w:t xml:space="preserve">living in France as an unknown painter, he painted down-trodden individuals with elongated limbs and blue tones to exaggerate the feelings of the painting. Many people do not know that Picasso could do photo-realistic pencil drawings as a youth but later declared that it had taken his whole life to try to paint like a child. </w:t>
      </w:r>
    </w:p>
    <w:p w14:paraId="41FEDD86" w14:textId="77777777" w:rsidR="0036010F" w:rsidRPr="00BB4192" w:rsidRDefault="0036010F" w:rsidP="0036010F">
      <w:pPr>
        <w:pStyle w:val="BodyA"/>
        <w:rPr>
          <w:rFonts w:ascii="Arial" w:hAnsi="Arial" w:cs="Arial"/>
        </w:rPr>
      </w:pPr>
    </w:p>
    <w:p w14:paraId="69854561" w14:textId="77777777" w:rsidR="0036010F" w:rsidRPr="00BB4192" w:rsidRDefault="0036010F" w:rsidP="0036010F">
      <w:pPr>
        <w:pStyle w:val="BodyA"/>
        <w:outlineLvl w:val="0"/>
        <w:rPr>
          <w:rStyle w:val="None"/>
          <w:rFonts w:ascii="Arial" w:hAnsi="Arial" w:cs="Arial"/>
          <w:b/>
          <w:bCs/>
          <w:lang w:val="it-IT"/>
        </w:rPr>
      </w:pPr>
      <w:r w:rsidRPr="00BB4192">
        <w:rPr>
          <w:rStyle w:val="None"/>
          <w:rFonts w:ascii="Arial" w:hAnsi="Arial" w:cs="Arial"/>
          <w:b/>
          <w:bCs/>
          <w:lang w:val="it-IT"/>
        </w:rPr>
        <w:t>Guernica: by Pablo Picasso, 1937</w:t>
      </w:r>
    </w:p>
    <w:p w14:paraId="38C38310" w14:textId="77777777" w:rsidR="0036010F" w:rsidRPr="00BB4192" w:rsidRDefault="0036010F" w:rsidP="0036010F">
      <w:pPr>
        <w:pStyle w:val="BodyA"/>
        <w:rPr>
          <w:rFonts w:ascii="Arial" w:hAnsi="Arial" w:cs="Arial"/>
        </w:rPr>
      </w:pPr>
      <w:r w:rsidRPr="00BB4192">
        <w:rPr>
          <w:rStyle w:val="None"/>
          <w:rFonts w:ascii="Arial" w:hAnsi="Arial" w:cs="Arial"/>
        </w:rPr>
        <w:t xml:space="preserve">During the Spanish Civil War, Francisco Franco ordered the destruction of the small town on Guernica. Over a period of 3 hours, planes dropped bombs on the town killing 2,000 people and injuring thousands more. This piece is 25’ long and 11 feet high. </w:t>
      </w:r>
      <w:r w:rsidRPr="00BB4192">
        <w:rPr>
          <w:rStyle w:val="None"/>
          <w:rFonts w:ascii="Arial" w:hAnsi="Arial" w:cs="Arial"/>
          <w:lang w:val="de-DE"/>
        </w:rPr>
        <w:t xml:space="preserve">“ </w:t>
      </w:r>
      <w:r w:rsidRPr="00BB4192">
        <w:rPr>
          <w:rStyle w:val="None"/>
          <w:rFonts w:ascii="Arial" w:hAnsi="Arial" w:cs="Arial"/>
        </w:rPr>
        <w:t>Some of Picasso’</w:t>
      </w:r>
      <w:r w:rsidRPr="00BB4192">
        <w:rPr>
          <w:rStyle w:val="None"/>
          <w:rFonts w:ascii="Arial" w:hAnsi="Arial" w:cs="Arial"/>
          <w:lang w:val="pt-PT"/>
        </w:rPr>
        <w:t>s Symbols, like the slain fighter with the broken sword are not hard to decipher. Picasso</w:t>
      </w:r>
      <w:r w:rsidRPr="00BB4192">
        <w:rPr>
          <w:rStyle w:val="None"/>
          <w:rFonts w:ascii="Arial" w:hAnsi="Arial" w:cs="Arial"/>
        </w:rPr>
        <w:t>’s only explanation was ‘The Bull is not facism but it is brutality and darkness….the horse represents the people’” (Strickland, p. 137)</w:t>
      </w:r>
    </w:p>
    <w:p w14:paraId="3F87DB13" w14:textId="29FA76AC" w:rsidR="0036010F" w:rsidRDefault="0036010F" w:rsidP="0036010F">
      <w:pPr>
        <w:pStyle w:val="BodyA"/>
        <w:rPr>
          <w:rFonts w:ascii="Arial" w:hAnsi="Arial" w:cs="Arial"/>
        </w:rPr>
      </w:pPr>
    </w:p>
    <w:p w14:paraId="08A77F73" w14:textId="430B441F" w:rsidR="006675F4" w:rsidRPr="00BB4192" w:rsidRDefault="006675F4" w:rsidP="0036010F">
      <w:pPr>
        <w:pStyle w:val="BodyA"/>
        <w:rPr>
          <w:rFonts w:ascii="Arial" w:hAnsi="Arial" w:cs="Arial"/>
        </w:rPr>
      </w:pPr>
      <w:r>
        <w:rPr>
          <w:rFonts w:ascii="Arial" w:hAnsi="Arial" w:cs="Arial"/>
        </w:rPr>
        <w:t xml:space="preserve">Questions </w:t>
      </w:r>
      <w:r w:rsidR="00766BE5">
        <w:rPr>
          <w:rFonts w:ascii="Arial" w:hAnsi="Arial" w:cs="Arial"/>
        </w:rPr>
        <w:t>for</w:t>
      </w:r>
      <w:r>
        <w:rPr>
          <w:rFonts w:ascii="Arial" w:hAnsi="Arial" w:cs="Arial"/>
        </w:rPr>
        <w:t xml:space="preserve"> Cultural Context:</w:t>
      </w:r>
    </w:p>
    <w:p w14:paraId="78D7040D" w14:textId="64B20FF5" w:rsidR="006675F4" w:rsidRDefault="0036010F" w:rsidP="0036010F">
      <w:pPr>
        <w:pStyle w:val="BodyA"/>
        <w:rPr>
          <w:rFonts w:ascii="Arial" w:hAnsi="Arial" w:cs="Arial"/>
        </w:rPr>
      </w:pPr>
      <w:r w:rsidRPr="00BB4192">
        <w:rPr>
          <w:rFonts w:ascii="Arial" w:hAnsi="Arial" w:cs="Arial"/>
        </w:rPr>
        <w:t>**Knowing a little about the context of the creation of these works and that the artists are from diverse cultures and counties, what to these two works have in common</w:t>
      </w:r>
      <w:r w:rsidR="00766BE5">
        <w:rPr>
          <w:rFonts w:ascii="Arial" w:hAnsi="Arial" w:cs="Arial"/>
        </w:rPr>
        <w:t xml:space="preserve">? </w:t>
      </w:r>
      <w:r w:rsidRPr="00BB4192">
        <w:rPr>
          <w:rFonts w:ascii="Arial" w:hAnsi="Arial" w:cs="Arial"/>
        </w:rPr>
        <w:t xml:space="preserve"> </w:t>
      </w:r>
      <w:r w:rsidR="00766BE5">
        <w:rPr>
          <w:rFonts w:ascii="Arial" w:hAnsi="Arial" w:cs="Arial"/>
        </w:rPr>
        <w:t>Is there any similarity in their use of line and movement?</w:t>
      </w:r>
    </w:p>
    <w:p w14:paraId="40453B62" w14:textId="7BA1FDC4" w:rsidR="006675F4" w:rsidRDefault="006675F4" w:rsidP="0036010F">
      <w:pPr>
        <w:pStyle w:val="BodyA"/>
        <w:rPr>
          <w:rFonts w:ascii="Arial" w:hAnsi="Arial" w:cs="Arial"/>
        </w:rPr>
      </w:pPr>
    </w:p>
    <w:p w14:paraId="102EE47E" w14:textId="77777777" w:rsidR="00766BE5" w:rsidRDefault="006675F4" w:rsidP="0036010F">
      <w:pPr>
        <w:pStyle w:val="BodyA"/>
        <w:rPr>
          <w:rFonts w:ascii="Arial" w:hAnsi="Arial" w:cs="Arial"/>
        </w:rPr>
      </w:pPr>
      <w:r w:rsidRPr="006675F4">
        <w:rPr>
          <w:rFonts w:ascii="Arial" w:hAnsi="Arial" w:cs="Arial"/>
        </w:rPr>
        <w:t>Informed Point of View:</w:t>
      </w:r>
    </w:p>
    <w:p w14:paraId="009E4E20" w14:textId="30A8B31C" w:rsidR="006675F4" w:rsidRDefault="006675F4" w:rsidP="0036010F">
      <w:pPr>
        <w:pStyle w:val="BodyA"/>
        <w:rPr>
          <w:rFonts w:ascii="Arial" w:hAnsi="Arial" w:cs="Arial"/>
        </w:rPr>
      </w:pPr>
      <w:bookmarkStart w:id="0" w:name="_GoBack"/>
      <w:bookmarkEnd w:id="0"/>
      <w:r>
        <w:rPr>
          <w:rFonts w:ascii="Arial" w:hAnsi="Arial" w:cs="Arial"/>
        </w:rPr>
        <w:t>Do you think each artists’ use of line to move your eye through their pieces added to the meaning of their art works?</w:t>
      </w:r>
    </w:p>
    <w:p w14:paraId="52EBFF74" w14:textId="5CE23B1E" w:rsidR="00632C75" w:rsidRDefault="00632C75" w:rsidP="0036010F">
      <w:pPr>
        <w:pStyle w:val="BodyA"/>
        <w:rPr>
          <w:rFonts w:ascii="Arial" w:hAnsi="Arial" w:cs="Arial"/>
        </w:rPr>
      </w:pPr>
      <w:r>
        <w:rPr>
          <w:rFonts w:ascii="Arial" w:hAnsi="Arial" w:cs="Arial"/>
        </w:rPr>
        <w:t xml:space="preserve">Did either artist challenge your point of view and allow you to </w:t>
      </w:r>
      <w:r w:rsidR="00AB561E">
        <w:rPr>
          <w:rFonts w:ascii="Arial" w:hAnsi="Arial" w:cs="Arial"/>
        </w:rPr>
        <w:t>learn something new?</w:t>
      </w:r>
    </w:p>
    <w:p w14:paraId="6E02D06D" w14:textId="3B3B5477" w:rsidR="00AB561E" w:rsidRDefault="00AB561E" w:rsidP="0036010F">
      <w:pPr>
        <w:pStyle w:val="BodyA"/>
        <w:rPr>
          <w:rFonts w:ascii="Arial" w:hAnsi="Arial" w:cs="Arial"/>
        </w:rPr>
      </w:pPr>
    </w:p>
    <w:p w14:paraId="18F0238F" w14:textId="03FC5191" w:rsidR="006675F4" w:rsidRPr="00BB4192" w:rsidRDefault="006675F4" w:rsidP="0036010F">
      <w:pPr>
        <w:pStyle w:val="BodyA"/>
        <w:rPr>
          <w:rFonts w:ascii="Arial" w:hAnsi="Arial" w:cs="Arial"/>
        </w:rPr>
      </w:pPr>
    </w:p>
    <w:p w14:paraId="54C8C88B" w14:textId="77777777" w:rsidR="0036010F" w:rsidRPr="00BB4192" w:rsidRDefault="0036010F" w:rsidP="0036010F">
      <w:pPr>
        <w:pStyle w:val="BodyA"/>
        <w:rPr>
          <w:rFonts w:ascii="Arial" w:hAnsi="Arial" w:cs="Arial"/>
        </w:rPr>
      </w:pPr>
    </w:p>
    <w:p w14:paraId="35C260D3" w14:textId="0F74EF9B" w:rsidR="0036010F" w:rsidRPr="00BB4192" w:rsidRDefault="0036010F" w:rsidP="0036010F">
      <w:pPr>
        <w:pStyle w:val="BodyA"/>
        <w:outlineLvl w:val="0"/>
        <w:rPr>
          <w:rFonts w:ascii="Arial" w:hAnsi="Arial" w:cs="Arial"/>
        </w:rPr>
      </w:pPr>
      <w:r w:rsidRPr="00BB4192">
        <w:rPr>
          <w:rStyle w:val="None"/>
          <w:rFonts w:ascii="Arial" w:hAnsi="Arial" w:cs="Arial"/>
          <w:u w:val="single"/>
        </w:rPr>
        <w:lastRenderedPageBreak/>
        <w:t>Written Reflection</w:t>
      </w:r>
      <w:r w:rsidRPr="00BB4192">
        <w:rPr>
          <w:rFonts w:ascii="Arial" w:hAnsi="Arial" w:cs="Arial"/>
        </w:rPr>
        <w:t>:</w:t>
      </w:r>
      <w:r w:rsidR="003F569F">
        <w:rPr>
          <w:rFonts w:ascii="Arial" w:hAnsi="Arial" w:cs="Arial"/>
        </w:rPr>
        <w:t xml:space="preserve"> ****Depending on the class, this may be better to be done verbally as a class*******</w:t>
      </w:r>
    </w:p>
    <w:p w14:paraId="7D0960CE" w14:textId="77777777" w:rsidR="0036010F" w:rsidRPr="00BB4192" w:rsidRDefault="0036010F" w:rsidP="0036010F">
      <w:pPr>
        <w:pStyle w:val="BodyA"/>
        <w:rPr>
          <w:rFonts w:ascii="Arial" w:hAnsi="Arial" w:cs="Arial"/>
        </w:rPr>
      </w:pPr>
      <w:r w:rsidRPr="00BB4192">
        <w:rPr>
          <w:rFonts w:ascii="Arial" w:hAnsi="Arial" w:cs="Arial"/>
        </w:rPr>
        <w:t>Answer the following questions related to one of the images:</w:t>
      </w:r>
    </w:p>
    <w:p w14:paraId="6BD3BD16" w14:textId="77777777" w:rsidR="0036010F" w:rsidRPr="00BB4192" w:rsidRDefault="0036010F" w:rsidP="0036010F">
      <w:pPr>
        <w:pStyle w:val="BodyA"/>
        <w:rPr>
          <w:rFonts w:ascii="Arial" w:hAnsi="Arial" w:cs="Arial"/>
        </w:rPr>
      </w:pPr>
      <w:r w:rsidRPr="00BB4192">
        <w:rPr>
          <w:rFonts w:ascii="Arial" w:hAnsi="Arial" w:cs="Arial"/>
        </w:rPr>
        <w:t>Which image did you choose and why?</w:t>
      </w:r>
    </w:p>
    <w:p w14:paraId="3509F7BE" w14:textId="170145F1" w:rsidR="0036010F" w:rsidRPr="00BB4192" w:rsidRDefault="0036010F" w:rsidP="0036010F">
      <w:pPr>
        <w:pStyle w:val="BodyA"/>
        <w:rPr>
          <w:rFonts w:ascii="Arial" w:hAnsi="Arial" w:cs="Arial"/>
        </w:rPr>
      </w:pPr>
      <w:r w:rsidRPr="00BB4192">
        <w:rPr>
          <w:rFonts w:ascii="Arial" w:hAnsi="Arial" w:cs="Arial"/>
        </w:rPr>
        <w:t xml:space="preserve">Tell </w:t>
      </w:r>
      <w:r w:rsidR="003F569F">
        <w:rPr>
          <w:rFonts w:ascii="Arial" w:hAnsi="Arial" w:cs="Arial"/>
        </w:rPr>
        <w:t xml:space="preserve">2 </w:t>
      </w:r>
      <w:r w:rsidRPr="00BB4192">
        <w:rPr>
          <w:rFonts w:ascii="Arial" w:hAnsi="Arial" w:cs="Arial"/>
        </w:rPr>
        <w:t>important points about the artist that help us understand why this artist created this work.</w:t>
      </w:r>
    </w:p>
    <w:p w14:paraId="5A720C83" w14:textId="36F38A61" w:rsidR="0036010F" w:rsidRPr="00BB4192" w:rsidRDefault="0036010F" w:rsidP="0036010F">
      <w:pPr>
        <w:pStyle w:val="BodyA"/>
        <w:rPr>
          <w:rFonts w:ascii="Arial" w:hAnsi="Arial" w:cs="Arial"/>
        </w:rPr>
      </w:pPr>
      <w:r w:rsidRPr="00BB4192">
        <w:rPr>
          <w:rFonts w:ascii="Arial" w:hAnsi="Arial" w:cs="Arial"/>
        </w:rPr>
        <w:t xml:space="preserve">Tell </w:t>
      </w:r>
      <w:r w:rsidR="003F569F">
        <w:rPr>
          <w:rFonts w:ascii="Arial" w:hAnsi="Arial" w:cs="Arial"/>
        </w:rPr>
        <w:t>2</w:t>
      </w:r>
      <w:r w:rsidRPr="00BB4192">
        <w:rPr>
          <w:rFonts w:ascii="Arial" w:hAnsi="Arial" w:cs="Arial"/>
        </w:rPr>
        <w:t xml:space="preserve"> important things about the art work that helps us understand its meaning.</w:t>
      </w:r>
    </w:p>
    <w:p w14:paraId="6456EB48" w14:textId="77777777" w:rsidR="0036010F" w:rsidRDefault="0036010F" w:rsidP="0036010F">
      <w:pPr>
        <w:pStyle w:val="BodyA"/>
        <w:rPr>
          <w:rFonts w:ascii="Arial" w:hAnsi="Arial" w:cs="Arial"/>
        </w:rPr>
      </w:pPr>
      <w:r w:rsidRPr="00BB4192">
        <w:rPr>
          <w:rFonts w:ascii="Arial" w:hAnsi="Arial" w:cs="Arial"/>
        </w:rPr>
        <w:t>Describe how the artists used lines and movement to make their piece more effective.</w:t>
      </w:r>
    </w:p>
    <w:p w14:paraId="758D265C" w14:textId="77777777" w:rsidR="0036010F" w:rsidRPr="00BB4192" w:rsidRDefault="0036010F" w:rsidP="0036010F">
      <w:pPr>
        <w:pStyle w:val="BodyA"/>
        <w:rPr>
          <w:rFonts w:ascii="Arial" w:hAnsi="Arial" w:cs="Arial"/>
        </w:rPr>
      </w:pPr>
    </w:p>
    <w:p w14:paraId="2072BF15" w14:textId="77777777" w:rsidR="00766BE5" w:rsidRDefault="007E0DA5" w:rsidP="0036010F">
      <w:pPr>
        <w:pStyle w:val="BodyA"/>
        <w:rPr>
          <w:rFonts w:ascii="Arial" w:hAnsi="Arial" w:cs="Arial"/>
        </w:rPr>
      </w:pPr>
      <w:r>
        <w:rPr>
          <w:rFonts w:ascii="Arial" w:hAnsi="Arial" w:cs="Arial"/>
          <w:u w:val="single"/>
        </w:rPr>
        <w:t xml:space="preserve">Summative </w:t>
      </w:r>
      <w:r w:rsidR="0036010F" w:rsidRPr="006E1F0A">
        <w:rPr>
          <w:rFonts w:ascii="Arial" w:hAnsi="Arial" w:cs="Arial"/>
          <w:u w:val="single"/>
        </w:rPr>
        <w:t>Evaluation</w:t>
      </w:r>
      <w:r w:rsidR="0036010F">
        <w:rPr>
          <w:rFonts w:ascii="Arial" w:hAnsi="Arial" w:cs="Arial"/>
        </w:rPr>
        <w:t xml:space="preserve">: </w:t>
      </w:r>
    </w:p>
    <w:p w14:paraId="5DB0CC42" w14:textId="4AD683B7" w:rsidR="00766BE5" w:rsidRDefault="00766BE5" w:rsidP="0036010F">
      <w:pPr>
        <w:pStyle w:val="BodyA"/>
        <w:rPr>
          <w:rFonts w:ascii="Arial" w:hAnsi="Arial" w:cs="Arial"/>
        </w:rPr>
      </w:pPr>
      <w:r>
        <w:rPr>
          <w:rFonts w:ascii="Arial" w:hAnsi="Arial" w:cs="Arial"/>
        </w:rPr>
        <w:t>Students should be able to discuss one artist at grade level of written response using information shared during the critique. They should be able to use the vocabulary of Line and Movement appropriately. Depending on the matur</w:t>
      </w:r>
      <w:r w:rsidR="00672246">
        <w:rPr>
          <w:rFonts w:ascii="Arial" w:hAnsi="Arial" w:cs="Arial"/>
        </w:rPr>
        <w:t>i</w:t>
      </w:r>
      <w:r>
        <w:rPr>
          <w:rFonts w:ascii="Arial" w:hAnsi="Arial" w:cs="Arial"/>
        </w:rPr>
        <w:t>ty of the class, this may mean doing the Critique all together and taking notes on the board or publishing notes after the discussion.</w:t>
      </w:r>
    </w:p>
    <w:p w14:paraId="5F387F45" w14:textId="77777777" w:rsidR="00766BE5" w:rsidRPr="00BB4192" w:rsidRDefault="00766BE5" w:rsidP="0036010F">
      <w:pPr>
        <w:pStyle w:val="BodyA"/>
        <w:rPr>
          <w:rStyle w:val="None"/>
          <w:rFonts w:ascii="Arial" w:hAnsi="Arial" w:cs="Arial"/>
          <w:u w:val="single"/>
        </w:rPr>
      </w:pPr>
    </w:p>
    <w:p w14:paraId="4D2C2207" w14:textId="014B3C7B" w:rsidR="0036010F" w:rsidRDefault="0036010F" w:rsidP="0036010F">
      <w:pPr>
        <w:pStyle w:val="BodyA"/>
        <w:outlineLvl w:val="0"/>
        <w:rPr>
          <w:rStyle w:val="None"/>
          <w:rFonts w:ascii="Arial" w:hAnsi="Arial" w:cs="Arial"/>
          <w:lang w:val="it-IT"/>
        </w:rPr>
      </w:pPr>
      <w:r w:rsidRPr="007E0DA5">
        <w:rPr>
          <w:rStyle w:val="None"/>
          <w:rFonts w:ascii="Arial" w:hAnsi="Arial" w:cs="Arial"/>
          <w:b/>
          <w:u w:val="single"/>
          <w:lang w:val="pt-PT"/>
        </w:rPr>
        <w:t>Inquir</w:t>
      </w:r>
      <w:r w:rsidR="007E0DA5" w:rsidRPr="007E0DA5">
        <w:rPr>
          <w:rStyle w:val="None"/>
          <w:rFonts w:ascii="Arial" w:hAnsi="Arial" w:cs="Arial"/>
          <w:b/>
          <w:u w:val="single"/>
          <w:lang w:val="pt-PT"/>
        </w:rPr>
        <w:t>y</w:t>
      </w:r>
      <w:r w:rsidRPr="007E0DA5">
        <w:rPr>
          <w:rStyle w:val="None"/>
          <w:rFonts w:ascii="Arial" w:hAnsi="Arial" w:cs="Arial"/>
          <w:b/>
          <w:lang w:val="it-IT"/>
        </w:rPr>
        <w:t>:</w:t>
      </w:r>
      <w:r w:rsidRPr="00BB4192">
        <w:rPr>
          <w:rStyle w:val="None"/>
          <w:rFonts w:ascii="Arial" w:hAnsi="Arial" w:cs="Arial"/>
          <w:lang w:val="it-IT"/>
        </w:rPr>
        <w:t xml:space="preserve"> (</w:t>
      </w:r>
      <w:r w:rsidR="007E0DA5">
        <w:rPr>
          <w:rStyle w:val="None"/>
          <w:rFonts w:ascii="Arial" w:hAnsi="Arial" w:cs="Arial"/>
          <w:lang w:val="it-IT"/>
        </w:rPr>
        <w:t>2</w:t>
      </w:r>
      <w:r w:rsidRPr="00BB4192">
        <w:rPr>
          <w:rStyle w:val="None"/>
          <w:rFonts w:ascii="Arial" w:hAnsi="Arial" w:cs="Arial"/>
          <w:lang w:val="it-IT"/>
        </w:rPr>
        <w:t xml:space="preserve"> periods</w:t>
      </w:r>
      <w:r>
        <w:rPr>
          <w:rStyle w:val="None"/>
          <w:rFonts w:ascii="Arial" w:hAnsi="Arial" w:cs="Arial"/>
          <w:lang w:val="it-IT"/>
        </w:rPr>
        <w:t xml:space="preserve"> of approximately 1 hour</w:t>
      </w:r>
      <w:r w:rsidRPr="00BB4192">
        <w:rPr>
          <w:rStyle w:val="None"/>
          <w:rFonts w:ascii="Arial" w:hAnsi="Arial" w:cs="Arial"/>
          <w:lang w:val="it-IT"/>
        </w:rPr>
        <w:t>)</w:t>
      </w:r>
    </w:p>
    <w:p w14:paraId="0A90FB54" w14:textId="69FA99F4" w:rsidR="0036010F" w:rsidRDefault="007E0DA5" w:rsidP="0036010F">
      <w:pPr>
        <w:pStyle w:val="BodyA"/>
        <w:outlineLvl w:val="0"/>
        <w:rPr>
          <w:rFonts w:ascii="Arial" w:hAnsi="Arial" w:cs="Arial"/>
          <w:b/>
        </w:rPr>
      </w:pPr>
      <w:r>
        <w:rPr>
          <w:rFonts w:ascii="Arial" w:hAnsi="Arial" w:cs="Arial"/>
          <w:b/>
        </w:rPr>
        <w:t>Curriculum Components:</w:t>
      </w:r>
      <w:r w:rsidR="00176898">
        <w:rPr>
          <w:rFonts w:ascii="Arial" w:hAnsi="Arial" w:cs="Arial"/>
          <w:b/>
        </w:rPr>
        <w:t xml:space="preserve"> Exploring and Creating</w:t>
      </w:r>
    </w:p>
    <w:p w14:paraId="377F1E8E" w14:textId="77777777" w:rsidR="00176898" w:rsidRPr="00F103C0" w:rsidRDefault="00176898" w:rsidP="00176898">
      <w:r w:rsidRPr="00F103C0">
        <w:rPr>
          <w:rFonts w:ascii="Verdana" w:hAnsi="Verdana"/>
          <w:color w:val="3B3B3B"/>
          <w:shd w:val="clear" w:color="auto" w:fill="FFFFFF"/>
        </w:rPr>
        <w:t>Intentionally select and apply materials, movements, </w:t>
      </w:r>
      <w:hyperlink r:id="rId10" w:anchor=";" w:history="1">
        <w:r w:rsidRPr="00F103C0">
          <w:rPr>
            <w:rFonts w:ascii="Verdana" w:hAnsi="Verdana"/>
            <w:color w:val="0071B3"/>
            <w:u w:val="single"/>
          </w:rPr>
          <w:t>technologies</w:t>
        </w:r>
      </w:hyperlink>
      <w:r w:rsidRPr="00F103C0">
        <w:rPr>
          <w:rFonts w:ascii="Verdana" w:hAnsi="Verdana"/>
          <w:color w:val="3B3B3B"/>
          <w:shd w:val="clear" w:color="auto" w:fill="FFFFFF"/>
        </w:rPr>
        <w:t>, environments, tools, and techniques by combining and arranging artistic </w:t>
      </w:r>
      <w:hyperlink r:id="rId11" w:anchor=";" w:history="1">
        <w:r w:rsidRPr="00F103C0">
          <w:rPr>
            <w:rFonts w:ascii="Verdana" w:hAnsi="Verdana"/>
            <w:color w:val="0071B3"/>
            <w:u w:val="single"/>
          </w:rPr>
          <w:t>elements</w:t>
        </w:r>
      </w:hyperlink>
      <w:r w:rsidRPr="00F103C0">
        <w:rPr>
          <w:rFonts w:ascii="Verdana" w:hAnsi="Verdana"/>
          <w:color w:val="3B3B3B"/>
          <w:shd w:val="clear" w:color="auto" w:fill="FFFFFF"/>
        </w:rPr>
        <w:t>, processes, and principles in art making</w:t>
      </w:r>
    </w:p>
    <w:p w14:paraId="4DF12757" w14:textId="77777777" w:rsidR="00176898" w:rsidRDefault="00176898" w:rsidP="0036010F">
      <w:pPr>
        <w:pStyle w:val="BodyA"/>
        <w:outlineLvl w:val="0"/>
        <w:rPr>
          <w:rFonts w:ascii="Arial" w:hAnsi="Arial" w:cs="Arial"/>
          <w:b/>
        </w:rPr>
      </w:pPr>
    </w:p>
    <w:p w14:paraId="1C87DBDD" w14:textId="230A60C3" w:rsidR="00E6656E" w:rsidRDefault="00E6656E" w:rsidP="0036010F">
      <w:pPr>
        <w:pStyle w:val="BodyA"/>
        <w:outlineLvl w:val="0"/>
        <w:rPr>
          <w:rFonts w:ascii="Arial" w:hAnsi="Arial" w:cs="Arial"/>
        </w:rPr>
      </w:pPr>
    </w:p>
    <w:p w14:paraId="602EEA83" w14:textId="2BBACC8E" w:rsidR="00E6656E" w:rsidRDefault="00E6656E" w:rsidP="0036010F">
      <w:pPr>
        <w:pStyle w:val="BodyA"/>
        <w:outlineLvl w:val="0"/>
        <w:rPr>
          <w:rFonts w:ascii="Arial" w:hAnsi="Arial" w:cs="Arial"/>
        </w:rPr>
      </w:pPr>
      <w:r>
        <w:rPr>
          <w:rFonts w:ascii="Arial" w:hAnsi="Arial" w:cs="Arial"/>
        </w:rPr>
        <w:t xml:space="preserve">“Using materials utilized in the unit so far, can you use Line and Movement to </w:t>
      </w:r>
      <w:r w:rsidR="00176898">
        <w:rPr>
          <w:rFonts w:ascii="Arial" w:hAnsi="Arial" w:cs="Arial"/>
        </w:rPr>
        <w:t xml:space="preserve">visually </w:t>
      </w:r>
      <w:r>
        <w:rPr>
          <w:rFonts w:ascii="Arial" w:hAnsi="Arial" w:cs="Arial"/>
        </w:rPr>
        <w:t>share an idea or a cause that is important to you?”</w:t>
      </w:r>
    </w:p>
    <w:p w14:paraId="31E709A2" w14:textId="77777777" w:rsidR="00E6656E" w:rsidRPr="00BB4192" w:rsidRDefault="00E6656E" w:rsidP="0036010F">
      <w:pPr>
        <w:pStyle w:val="BodyA"/>
        <w:outlineLvl w:val="0"/>
        <w:rPr>
          <w:rFonts w:ascii="Arial" w:hAnsi="Arial" w:cs="Arial"/>
        </w:rPr>
      </w:pPr>
    </w:p>
    <w:p w14:paraId="4EA176D7" w14:textId="26424AF9" w:rsidR="0036010F" w:rsidRDefault="0036010F" w:rsidP="0036010F">
      <w:pPr>
        <w:pStyle w:val="BodyA"/>
        <w:rPr>
          <w:rFonts w:ascii="Arial" w:hAnsi="Arial" w:cs="Arial"/>
        </w:rPr>
      </w:pPr>
      <w:r w:rsidRPr="00BB4192">
        <w:rPr>
          <w:rFonts w:ascii="Arial" w:hAnsi="Arial" w:cs="Arial"/>
        </w:rPr>
        <w:t>In pairs, students will make a list of 5 ideas</w:t>
      </w:r>
      <w:r>
        <w:rPr>
          <w:rFonts w:ascii="Arial" w:hAnsi="Arial" w:cs="Arial"/>
        </w:rPr>
        <w:t xml:space="preserve"> or causes</w:t>
      </w:r>
      <w:r w:rsidRPr="00BB4192">
        <w:rPr>
          <w:rFonts w:ascii="Arial" w:hAnsi="Arial" w:cs="Arial"/>
        </w:rPr>
        <w:t xml:space="preserve"> that are important to them. Share with whole group. Make a group list. From this list or other ideas, students will begin to draft an image using at least one gesture/ contour drawing, line and movement to draw attention to their idea. They can use earlier gesture drawings or use cameras to set up earlier partner in gesture positions. Finished work can be in the form of a collage, digital image</w:t>
      </w:r>
      <w:r w:rsidR="00E6656E">
        <w:rPr>
          <w:rFonts w:ascii="Arial" w:hAnsi="Arial" w:cs="Arial"/>
        </w:rPr>
        <w:t xml:space="preserve"> </w:t>
      </w:r>
      <w:r w:rsidRPr="00BB4192">
        <w:rPr>
          <w:rFonts w:ascii="Arial" w:hAnsi="Arial" w:cs="Arial"/>
        </w:rPr>
        <w:t xml:space="preserve">or oil pastel, pencil crayon, etc. using lines to exaggerate movement and meaning. Words can be added either on the computer or hand-drawn. Suggest that students use words of songs or poems rather than labeling in a factual way. Model this for students with one example. </w:t>
      </w:r>
    </w:p>
    <w:p w14:paraId="38B9FB5C" w14:textId="77777777" w:rsidR="00766BE5" w:rsidRDefault="00766BE5" w:rsidP="0036010F">
      <w:pPr>
        <w:pStyle w:val="BodyA"/>
        <w:rPr>
          <w:rFonts w:ascii="Arial" w:hAnsi="Arial" w:cs="Arial"/>
        </w:rPr>
      </w:pPr>
    </w:p>
    <w:p w14:paraId="2358FFD5" w14:textId="77777777" w:rsidR="0036010F" w:rsidRDefault="0036010F" w:rsidP="0036010F">
      <w:pPr>
        <w:pStyle w:val="BodyA"/>
        <w:rPr>
          <w:rFonts w:ascii="Arial" w:hAnsi="Arial" w:cs="Arial"/>
        </w:rPr>
      </w:pPr>
    </w:p>
    <w:p w14:paraId="285B4D2C" w14:textId="77777777" w:rsidR="0036010F" w:rsidRDefault="0036010F" w:rsidP="0036010F">
      <w:pPr>
        <w:pStyle w:val="BodyA"/>
        <w:rPr>
          <w:rFonts w:ascii="Arial" w:hAnsi="Arial" w:cs="Arial"/>
        </w:rPr>
      </w:pPr>
      <w:r w:rsidRPr="00B534B6">
        <w:rPr>
          <w:rFonts w:ascii="Arial" w:hAnsi="Arial" w:cs="Arial"/>
          <w:u w:val="single"/>
        </w:rPr>
        <w:t>Artist Workshop:</w:t>
      </w:r>
      <w:r>
        <w:rPr>
          <w:rFonts w:ascii="Arial" w:hAnsi="Arial" w:cs="Arial"/>
        </w:rPr>
        <w:t xml:space="preserve"> for the last 15 minutes of each work-period, have students gather together to discuss developing ideas and model problem-solving attitudes.</w:t>
      </w:r>
    </w:p>
    <w:p w14:paraId="51AC4CB4" w14:textId="1464DEF6" w:rsidR="0036010F" w:rsidRDefault="0036010F" w:rsidP="0036010F">
      <w:pPr>
        <w:pStyle w:val="BodyA"/>
        <w:rPr>
          <w:rFonts w:ascii="Arial" w:hAnsi="Arial" w:cs="Arial"/>
        </w:rPr>
      </w:pPr>
      <w:r>
        <w:rPr>
          <w:rFonts w:ascii="Arial" w:hAnsi="Arial" w:cs="Arial"/>
        </w:rPr>
        <w:t>Self-evaluation:</w:t>
      </w:r>
    </w:p>
    <w:p w14:paraId="4EC14BCD" w14:textId="77777777" w:rsidR="00176898" w:rsidRDefault="00176898" w:rsidP="0036010F">
      <w:pPr>
        <w:pStyle w:val="BodyA"/>
        <w:rPr>
          <w:rFonts w:ascii="Arial" w:hAnsi="Arial" w:cs="Arial"/>
        </w:rPr>
      </w:pPr>
    </w:p>
    <w:p w14:paraId="397702EA" w14:textId="77777777" w:rsidR="00176898" w:rsidRDefault="00176898" w:rsidP="0036010F">
      <w:pPr>
        <w:pStyle w:val="BodyA"/>
        <w:rPr>
          <w:rStyle w:val="None"/>
          <w:rFonts w:ascii="Arial" w:hAnsi="Arial" w:cs="Arial"/>
          <w:lang w:val="fr-FR"/>
        </w:rPr>
      </w:pPr>
      <w:r w:rsidRPr="00176898">
        <w:rPr>
          <w:rStyle w:val="None"/>
          <w:rFonts w:ascii="Arial" w:hAnsi="Arial" w:cs="Arial"/>
          <w:b/>
          <w:lang w:val="fr-FR"/>
        </w:rPr>
        <w:t>Reflection </w:t>
      </w:r>
      <w:r>
        <w:rPr>
          <w:rStyle w:val="None"/>
          <w:rFonts w:ascii="Arial" w:hAnsi="Arial" w:cs="Arial"/>
          <w:lang w:val="fr-FR"/>
        </w:rPr>
        <w:t>: Reasoning and Reflecting</w:t>
      </w:r>
    </w:p>
    <w:p w14:paraId="2D7E6CA9" w14:textId="77777777" w:rsidR="00176898" w:rsidRDefault="00176898" w:rsidP="00176898">
      <w:r>
        <w:rPr>
          <w:rFonts w:ascii="Verdana" w:hAnsi="Verdana"/>
          <w:color w:val="3B3B3B"/>
          <w:shd w:val="clear" w:color="auto" w:fill="FFFFFF"/>
        </w:rPr>
        <w:t>Research, describe, interpret and evaluate how</w:t>
      </w:r>
      <w:r>
        <w:rPr>
          <w:rStyle w:val="apple-converted-space"/>
          <w:rFonts w:ascii="Verdana" w:hAnsi="Verdana"/>
          <w:color w:val="3B3B3B"/>
          <w:shd w:val="clear" w:color="auto" w:fill="FFFFFF"/>
        </w:rPr>
        <w:t> </w:t>
      </w:r>
      <w:hyperlink r:id="rId12" w:history="1">
        <w:r>
          <w:rPr>
            <w:rStyle w:val="Hyperlink"/>
            <w:rFonts w:ascii="Verdana" w:hAnsi="Verdana"/>
            <w:color w:val="0071B3"/>
          </w:rPr>
          <w:t>artists</w:t>
        </w:r>
      </w:hyperlink>
      <w:r>
        <w:rPr>
          <w:rStyle w:val="apple-converted-space"/>
          <w:rFonts w:ascii="Verdana" w:hAnsi="Verdana"/>
          <w:color w:val="3B3B3B"/>
          <w:shd w:val="clear" w:color="auto" w:fill="FFFFFF"/>
        </w:rPr>
        <w:t> </w:t>
      </w:r>
      <w:r>
        <w:rPr>
          <w:rFonts w:ascii="Verdana" w:hAnsi="Verdana"/>
          <w:color w:val="3B3B3B"/>
          <w:shd w:val="clear" w:color="auto" w:fill="FFFFFF"/>
        </w:rPr>
        <w:t>(dancers, actors, musicians, and visual artists) use processes, materials, movements, technologies, tools, techniques, and environments in the arts</w:t>
      </w:r>
    </w:p>
    <w:p w14:paraId="0DF49045" w14:textId="77777777" w:rsidR="00176898" w:rsidRDefault="00176898" w:rsidP="0036010F">
      <w:pPr>
        <w:pStyle w:val="BodyA"/>
        <w:rPr>
          <w:rStyle w:val="None"/>
          <w:rFonts w:ascii="Arial" w:hAnsi="Arial" w:cs="Arial"/>
          <w:lang w:val="fr-FR"/>
        </w:rPr>
      </w:pPr>
    </w:p>
    <w:p w14:paraId="17EE82A1" w14:textId="1D9D58D8" w:rsidR="0036010F" w:rsidRDefault="0036010F" w:rsidP="0036010F">
      <w:pPr>
        <w:pStyle w:val="BodyA"/>
        <w:rPr>
          <w:rStyle w:val="None"/>
          <w:rFonts w:ascii="Arial" w:hAnsi="Arial" w:cs="Arial"/>
          <w:lang w:val="fr-FR"/>
        </w:rPr>
      </w:pPr>
      <w:r>
        <w:rPr>
          <w:rStyle w:val="None"/>
          <w:rFonts w:ascii="Arial" w:hAnsi="Arial" w:cs="Arial"/>
          <w:lang w:val="fr-FR"/>
        </w:rPr>
        <w:lastRenderedPageBreak/>
        <w:t>Each student will plan a short presentation to share their final work. This will involve an introduction to their cause and an explaination of the</w:t>
      </w:r>
      <w:r w:rsidR="00176898">
        <w:rPr>
          <w:rStyle w:val="None"/>
          <w:rFonts w:ascii="Arial" w:hAnsi="Arial" w:cs="Arial"/>
          <w:lang w:val="fr-FR"/>
        </w:rPr>
        <w:t xml:space="preserve"> way they have utilized line and movement to reinforce their message.</w:t>
      </w:r>
      <w:r w:rsidR="00AB561E">
        <w:rPr>
          <w:rStyle w:val="None"/>
          <w:rFonts w:ascii="Arial" w:hAnsi="Arial" w:cs="Arial"/>
          <w:lang w:val="fr-FR"/>
        </w:rPr>
        <w:t xml:space="preserve"> They will also how how they utilized one aspect of the Big Idea or Indigenous Learning Principle in their work.</w:t>
      </w:r>
    </w:p>
    <w:p w14:paraId="34162066" w14:textId="77777777" w:rsidR="0036010F" w:rsidRPr="00BB4192" w:rsidRDefault="0036010F" w:rsidP="0036010F">
      <w:pPr>
        <w:pStyle w:val="BodyA"/>
        <w:rPr>
          <w:rStyle w:val="None"/>
          <w:rFonts w:ascii="Arial" w:hAnsi="Arial" w:cs="Arial"/>
          <w:lang w:val="fr-FR"/>
        </w:rPr>
      </w:pPr>
    </w:p>
    <w:p w14:paraId="4FE5AE96" w14:textId="77777777" w:rsidR="0036010F" w:rsidRPr="00BB4192" w:rsidRDefault="0036010F" w:rsidP="0036010F">
      <w:pPr>
        <w:pStyle w:val="BodyA"/>
        <w:rPr>
          <w:rFonts w:ascii="Arial" w:hAnsi="Arial" w:cs="Arial"/>
        </w:rPr>
      </w:pPr>
      <w:r w:rsidRPr="00BB4192">
        <w:rPr>
          <w:rStyle w:val="None"/>
          <w:rFonts w:ascii="Arial" w:hAnsi="Arial" w:cs="Arial"/>
        </w:rPr>
        <w:t>Portfolio Review: Students will fill in the checklist and self-evaluation</w:t>
      </w:r>
      <w:r>
        <w:rPr>
          <w:rStyle w:val="None"/>
          <w:rFonts w:ascii="Arial" w:hAnsi="Arial" w:cs="Arial"/>
        </w:rPr>
        <w:t xml:space="preserve"> below</w:t>
      </w:r>
      <w:r w:rsidRPr="00BB4192">
        <w:rPr>
          <w:rStyle w:val="None"/>
          <w:rFonts w:ascii="Arial" w:hAnsi="Arial" w:cs="Arial"/>
        </w:rPr>
        <w:t>. The teacher will also mark the work and will meet with any students whose self-evaluation differs from the teacher’</w:t>
      </w:r>
      <w:r w:rsidRPr="00BB4192">
        <w:rPr>
          <w:rStyle w:val="None"/>
          <w:rFonts w:ascii="Arial" w:hAnsi="Arial" w:cs="Arial"/>
          <w:lang w:val="pt-PT"/>
        </w:rPr>
        <w:t>s.</w:t>
      </w:r>
    </w:p>
    <w:p w14:paraId="0896BB5E" w14:textId="77777777" w:rsidR="0036010F" w:rsidRDefault="0036010F" w:rsidP="0036010F">
      <w:pPr>
        <w:pStyle w:val="BodyA"/>
        <w:outlineLvl w:val="0"/>
        <w:rPr>
          <w:rStyle w:val="None"/>
          <w:rFonts w:ascii="Arial" w:hAnsi="Arial" w:cs="Arial"/>
          <w:u w:val="single"/>
        </w:rPr>
      </w:pPr>
    </w:p>
    <w:p w14:paraId="199EB6C1" w14:textId="77777777" w:rsidR="0036010F" w:rsidRDefault="0036010F" w:rsidP="0036010F">
      <w:pPr>
        <w:pStyle w:val="BodyA"/>
        <w:outlineLvl w:val="0"/>
        <w:rPr>
          <w:rStyle w:val="None"/>
          <w:rFonts w:ascii="Arial" w:hAnsi="Arial" w:cs="Arial"/>
          <w:u w:val="single"/>
        </w:rPr>
      </w:pPr>
      <w:r w:rsidRPr="00BB4192">
        <w:rPr>
          <w:rStyle w:val="None"/>
          <w:rFonts w:ascii="Arial" w:hAnsi="Arial" w:cs="Arial"/>
          <w:u w:val="single"/>
        </w:rPr>
        <w:t>Evaluation: Portfolio Review</w:t>
      </w:r>
    </w:p>
    <w:p w14:paraId="78D5C707" w14:textId="77777777" w:rsidR="0036010F" w:rsidRPr="00BB4192" w:rsidRDefault="0036010F" w:rsidP="0036010F">
      <w:pPr>
        <w:pStyle w:val="BodyA"/>
        <w:outlineLvl w:val="0"/>
        <w:rPr>
          <w:rStyle w:val="None"/>
          <w:rFonts w:ascii="Arial" w:hAnsi="Arial" w:cs="Arial"/>
          <w:u w:val="single"/>
        </w:rPr>
      </w:pPr>
    </w:p>
    <w:p w14:paraId="3C414B3C"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The following pieces of work are finished and included in the portfolio: (tick for completion)</w:t>
      </w:r>
    </w:p>
    <w:p w14:paraId="2FF001A8"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 xml:space="preserve">Lines in art – </w:t>
      </w:r>
      <w:r w:rsidRPr="00BB4192">
        <w:rPr>
          <w:rStyle w:val="None"/>
          <w:rFonts w:ascii="Arial" w:hAnsi="Arial" w:cs="Arial"/>
          <w:b/>
          <w:bCs/>
          <w:lang w:val="nl-NL"/>
        </w:rPr>
        <w:t>sheet</w:t>
      </w:r>
    </w:p>
    <w:p w14:paraId="257C611A"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Gesture drawing – include at least 1</w:t>
      </w:r>
    </w:p>
    <w:p w14:paraId="2FA5D878" w14:textId="77777777" w:rsidR="0036010F" w:rsidRDefault="0036010F" w:rsidP="0036010F">
      <w:pPr>
        <w:pStyle w:val="BodyA"/>
        <w:outlineLvl w:val="0"/>
        <w:rPr>
          <w:rStyle w:val="None"/>
          <w:rFonts w:ascii="Arial" w:hAnsi="Arial" w:cs="Arial"/>
          <w:b/>
          <w:bCs/>
        </w:rPr>
      </w:pPr>
      <w:r w:rsidRPr="00BB4192">
        <w:rPr>
          <w:rStyle w:val="None"/>
          <w:rFonts w:ascii="Arial" w:hAnsi="Arial" w:cs="Arial"/>
          <w:b/>
          <w:bCs/>
        </w:rPr>
        <w:t>Written Reflection</w:t>
      </w:r>
    </w:p>
    <w:p w14:paraId="086E4C03" w14:textId="77777777" w:rsidR="0036010F" w:rsidRPr="00BB4192" w:rsidRDefault="0036010F" w:rsidP="0036010F">
      <w:pPr>
        <w:pStyle w:val="BodyA"/>
        <w:outlineLvl w:val="0"/>
        <w:rPr>
          <w:rStyle w:val="None"/>
          <w:rFonts w:ascii="Arial" w:hAnsi="Arial" w:cs="Arial"/>
          <w:b/>
          <w:bCs/>
        </w:rPr>
      </w:pPr>
      <w:r>
        <w:rPr>
          <w:rStyle w:val="None"/>
          <w:rFonts w:ascii="Arial" w:hAnsi="Arial" w:cs="Arial"/>
          <w:b/>
          <w:bCs/>
        </w:rPr>
        <w:t>Initial sketches and photographs</w:t>
      </w:r>
    </w:p>
    <w:p w14:paraId="0A66CF75" w14:textId="77777777" w:rsidR="0036010F" w:rsidRDefault="0036010F" w:rsidP="0036010F">
      <w:pPr>
        <w:pStyle w:val="BodyA"/>
        <w:outlineLvl w:val="0"/>
        <w:rPr>
          <w:rStyle w:val="None"/>
          <w:rFonts w:ascii="Arial" w:hAnsi="Arial" w:cs="Arial"/>
          <w:b/>
          <w:bCs/>
          <w:lang w:val="pt-PT"/>
        </w:rPr>
      </w:pPr>
      <w:r w:rsidRPr="00BB4192">
        <w:rPr>
          <w:rStyle w:val="None"/>
          <w:rFonts w:ascii="Arial" w:hAnsi="Arial" w:cs="Arial"/>
          <w:b/>
          <w:bCs/>
          <w:lang w:val="pt-PT"/>
        </w:rPr>
        <w:t>Final Project</w:t>
      </w:r>
    </w:p>
    <w:p w14:paraId="2531701B" w14:textId="77777777" w:rsidR="0036010F" w:rsidRDefault="0036010F" w:rsidP="0036010F">
      <w:pPr>
        <w:pStyle w:val="BodyA"/>
        <w:outlineLvl w:val="0"/>
        <w:rPr>
          <w:rStyle w:val="None"/>
          <w:rFonts w:ascii="Arial" w:hAnsi="Arial" w:cs="Arial"/>
          <w:b/>
          <w:bCs/>
          <w:lang w:val="pt-PT"/>
        </w:rPr>
      </w:pPr>
      <w:r>
        <w:rPr>
          <w:rStyle w:val="None"/>
          <w:rFonts w:ascii="Arial" w:hAnsi="Arial" w:cs="Arial"/>
          <w:b/>
          <w:bCs/>
          <w:lang w:val="pt-PT"/>
        </w:rPr>
        <w:t>Self-evaluation</w:t>
      </w:r>
    </w:p>
    <w:p w14:paraId="74A682EA" w14:textId="77777777" w:rsidR="0036010F" w:rsidRPr="00BB4192" w:rsidRDefault="0036010F" w:rsidP="0036010F">
      <w:pPr>
        <w:pStyle w:val="BodyA"/>
        <w:outlineLvl w:val="0"/>
        <w:rPr>
          <w:rStyle w:val="None"/>
          <w:rFonts w:ascii="Arial" w:hAnsi="Arial" w:cs="Arial"/>
          <w:b/>
          <w:bCs/>
          <w:lang w:val="pt-PT"/>
        </w:rPr>
      </w:pPr>
    </w:p>
    <w:p w14:paraId="32F9334F" w14:textId="77777777" w:rsidR="0036010F" w:rsidRDefault="0036010F" w:rsidP="0036010F">
      <w:pPr>
        <w:pStyle w:val="BodyA"/>
        <w:outlineLvl w:val="0"/>
        <w:rPr>
          <w:rStyle w:val="None"/>
          <w:rFonts w:ascii="Arial" w:hAnsi="Arial" w:cs="Arial"/>
          <w:b/>
          <w:bCs/>
        </w:rPr>
      </w:pPr>
      <w:r>
        <w:rPr>
          <w:rStyle w:val="None"/>
          <w:rFonts w:ascii="Arial" w:hAnsi="Arial" w:cs="Arial"/>
          <w:b/>
          <w:bCs/>
        </w:rPr>
        <w:t xml:space="preserve">Self-evaluation (of Big Idea, content – line and movement plus </w:t>
      </w:r>
    </w:p>
    <w:p w14:paraId="1D32318C" w14:textId="77777777" w:rsidR="0036010F" w:rsidRDefault="0036010F" w:rsidP="0036010F">
      <w:pPr>
        <w:pStyle w:val="BodyA"/>
        <w:numPr>
          <w:ilvl w:val="0"/>
          <w:numId w:val="1"/>
        </w:numPr>
        <w:outlineLvl w:val="0"/>
        <w:rPr>
          <w:rStyle w:val="None"/>
          <w:rFonts w:ascii="Arial" w:hAnsi="Arial" w:cs="Arial"/>
          <w:b/>
          <w:bCs/>
        </w:rPr>
      </w:pPr>
      <w:r>
        <w:rPr>
          <w:rStyle w:val="None"/>
          <w:rFonts w:ascii="Arial" w:hAnsi="Arial" w:cs="Arial"/>
          <w:b/>
          <w:bCs/>
        </w:rPr>
        <w:t>Connecting and Exploring: creates personally meaningful bodies of artistic works that demonstrate an understanding and appreciation of social, cultural, environmental and historical contexts)</w:t>
      </w:r>
    </w:p>
    <w:p w14:paraId="29A38527" w14:textId="77777777" w:rsidR="0036010F" w:rsidRDefault="0036010F" w:rsidP="0036010F">
      <w:pPr>
        <w:pStyle w:val="BodyA"/>
        <w:outlineLvl w:val="0"/>
        <w:rPr>
          <w:rStyle w:val="None"/>
          <w:rFonts w:ascii="Arial" w:hAnsi="Arial" w:cs="Arial"/>
          <w:b/>
          <w:bCs/>
        </w:rPr>
      </w:pPr>
    </w:p>
    <w:p w14:paraId="0137F2FA"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Please complete the following:</w:t>
      </w:r>
    </w:p>
    <w:p w14:paraId="5A711113" w14:textId="77777777" w:rsidR="0036010F" w:rsidRPr="00BB4192" w:rsidRDefault="0036010F" w:rsidP="0036010F">
      <w:pPr>
        <w:pStyle w:val="BodyA"/>
        <w:rPr>
          <w:rStyle w:val="None"/>
          <w:rFonts w:ascii="Arial" w:hAnsi="Arial" w:cs="Arial"/>
          <w:b/>
          <w:bCs/>
        </w:rPr>
      </w:pPr>
      <w:r w:rsidRPr="00BB4192">
        <w:rPr>
          <w:rStyle w:val="None"/>
          <w:rFonts w:ascii="Arial" w:hAnsi="Arial" w:cs="Arial"/>
          <w:b/>
          <w:bCs/>
        </w:rPr>
        <w:t>Describe your important cause or idea: ___________________________________________________________________________________________________________________________________________</w:t>
      </w:r>
    </w:p>
    <w:p w14:paraId="3EA8DED8" w14:textId="77777777" w:rsidR="0036010F" w:rsidRPr="00BB4192" w:rsidRDefault="0036010F" w:rsidP="0036010F">
      <w:pPr>
        <w:pStyle w:val="BodyA"/>
        <w:rPr>
          <w:rFonts w:ascii="Arial" w:hAnsi="Arial" w:cs="Arial"/>
          <w:b/>
          <w:bCs/>
        </w:rPr>
      </w:pPr>
    </w:p>
    <w:p w14:paraId="6F79DAB5"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Describe how you used gesture, contour, line and movement to give visual impact to your work:</w:t>
      </w:r>
    </w:p>
    <w:p w14:paraId="30C85494" w14:textId="77777777" w:rsidR="0036010F" w:rsidRPr="00BB4192" w:rsidRDefault="0036010F" w:rsidP="0036010F">
      <w:pPr>
        <w:pStyle w:val="BodyA"/>
        <w:rPr>
          <w:rFonts w:ascii="Arial" w:hAnsi="Arial" w:cs="Arial"/>
          <w:b/>
          <w:bCs/>
        </w:rPr>
      </w:pPr>
    </w:p>
    <w:p w14:paraId="1061914D" w14:textId="77777777" w:rsidR="0036010F" w:rsidRPr="00BB4192" w:rsidRDefault="0036010F" w:rsidP="0036010F">
      <w:pPr>
        <w:pStyle w:val="BodyA"/>
        <w:outlineLvl w:val="0"/>
        <w:rPr>
          <w:rStyle w:val="None"/>
          <w:rFonts w:ascii="Arial" w:hAnsi="Arial" w:cs="Arial"/>
          <w:b/>
          <w:bCs/>
        </w:rPr>
      </w:pPr>
      <w:r>
        <w:rPr>
          <w:rStyle w:val="None"/>
          <w:rFonts w:ascii="Arial" w:hAnsi="Arial" w:cs="Arial"/>
          <w:b/>
          <w:bCs/>
        </w:rPr>
        <w:t xml:space="preserve">A successful aspect of my work </w:t>
      </w:r>
      <w:r w:rsidRPr="00BB4192">
        <w:rPr>
          <w:rStyle w:val="None"/>
          <w:rFonts w:ascii="Arial" w:hAnsi="Arial" w:cs="Arial"/>
          <w:b/>
          <w:bCs/>
        </w:rPr>
        <w:t>was__________________________________________________</w:t>
      </w:r>
      <w:r>
        <w:rPr>
          <w:rStyle w:val="None"/>
          <w:rFonts w:ascii="Arial" w:hAnsi="Arial" w:cs="Arial"/>
          <w:b/>
          <w:bCs/>
        </w:rPr>
        <w:t>______________</w:t>
      </w:r>
    </w:p>
    <w:p w14:paraId="0A100128" w14:textId="77777777" w:rsidR="0036010F" w:rsidRPr="00BB4192" w:rsidRDefault="0036010F" w:rsidP="0036010F">
      <w:pPr>
        <w:pStyle w:val="BodyA"/>
        <w:rPr>
          <w:rStyle w:val="None"/>
          <w:rFonts w:ascii="Arial" w:hAnsi="Arial" w:cs="Arial"/>
          <w:b/>
          <w:bCs/>
        </w:rPr>
      </w:pPr>
      <w:r w:rsidRPr="00BB4192">
        <w:rPr>
          <w:rStyle w:val="None"/>
          <w:rFonts w:ascii="Arial" w:hAnsi="Arial" w:cs="Arial"/>
          <w:b/>
          <w:bCs/>
        </w:rPr>
        <w:t>because___________________________________________</w:t>
      </w:r>
      <w:r>
        <w:rPr>
          <w:rStyle w:val="None"/>
          <w:rFonts w:ascii="Arial" w:hAnsi="Arial" w:cs="Arial"/>
          <w:b/>
          <w:bCs/>
        </w:rPr>
        <w:t>_________________</w:t>
      </w:r>
    </w:p>
    <w:p w14:paraId="23090844" w14:textId="77777777" w:rsidR="0036010F" w:rsidRPr="00BB4192" w:rsidRDefault="0036010F" w:rsidP="0036010F">
      <w:pPr>
        <w:pStyle w:val="BodyA"/>
        <w:rPr>
          <w:rFonts w:ascii="Arial" w:hAnsi="Arial" w:cs="Arial"/>
          <w:b/>
          <w:bCs/>
        </w:rPr>
      </w:pPr>
    </w:p>
    <w:p w14:paraId="2C8EDD0A" w14:textId="77777777" w:rsidR="0036010F" w:rsidRDefault="0036010F" w:rsidP="0036010F">
      <w:pPr>
        <w:pStyle w:val="BodyA"/>
        <w:outlineLvl w:val="0"/>
        <w:rPr>
          <w:rStyle w:val="None"/>
          <w:rFonts w:ascii="Arial" w:hAnsi="Arial" w:cs="Arial"/>
          <w:b/>
          <w:bCs/>
        </w:rPr>
      </w:pPr>
      <w:r w:rsidRPr="00BB4192">
        <w:rPr>
          <w:rStyle w:val="None"/>
          <w:rFonts w:ascii="Arial" w:hAnsi="Arial" w:cs="Arial"/>
          <w:b/>
          <w:bCs/>
        </w:rPr>
        <w:t>If I</w:t>
      </w:r>
      <w:r>
        <w:rPr>
          <w:rStyle w:val="None"/>
          <w:rFonts w:ascii="Arial" w:hAnsi="Arial" w:cs="Arial"/>
          <w:b/>
          <w:bCs/>
        </w:rPr>
        <w:t xml:space="preserve"> had a chance, I would like to re-work ______________________________________________________________________</w:t>
      </w:r>
    </w:p>
    <w:p w14:paraId="7FC29548" w14:textId="77777777" w:rsidR="0036010F" w:rsidRPr="00BB4192" w:rsidRDefault="0036010F" w:rsidP="0036010F">
      <w:pPr>
        <w:pStyle w:val="BodyA"/>
        <w:outlineLvl w:val="0"/>
        <w:rPr>
          <w:rStyle w:val="None"/>
          <w:rFonts w:ascii="Arial" w:hAnsi="Arial" w:cs="Arial"/>
          <w:b/>
          <w:bCs/>
        </w:rPr>
      </w:pPr>
    </w:p>
    <w:p w14:paraId="35328C05" w14:textId="77777777" w:rsidR="0036010F" w:rsidRPr="00BB4192" w:rsidRDefault="0036010F" w:rsidP="0036010F">
      <w:pPr>
        <w:pStyle w:val="BodyA"/>
        <w:outlineLvl w:val="0"/>
        <w:rPr>
          <w:rStyle w:val="None"/>
          <w:rFonts w:ascii="Arial" w:hAnsi="Arial" w:cs="Arial"/>
          <w:b/>
          <w:bCs/>
        </w:rPr>
      </w:pPr>
      <w:r w:rsidRPr="00BB4192">
        <w:rPr>
          <w:rStyle w:val="None"/>
          <w:rFonts w:ascii="Arial" w:hAnsi="Arial" w:cs="Arial"/>
          <w:b/>
          <w:bCs/>
        </w:rPr>
        <w:t>Teacher comments:</w:t>
      </w:r>
    </w:p>
    <w:p w14:paraId="6F326552" w14:textId="77777777" w:rsidR="0036010F" w:rsidRPr="00BB4192" w:rsidRDefault="0036010F" w:rsidP="0036010F">
      <w:pPr>
        <w:pStyle w:val="BodyA"/>
        <w:rPr>
          <w:rFonts w:ascii="Arial" w:hAnsi="Arial" w:cs="Arial"/>
          <w:b/>
          <w:bCs/>
        </w:rPr>
      </w:pPr>
    </w:p>
    <w:p w14:paraId="7B65DBE5" w14:textId="77777777" w:rsidR="0036010F" w:rsidRPr="00BB4192" w:rsidRDefault="0036010F" w:rsidP="0036010F">
      <w:pPr>
        <w:pStyle w:val="BodyA"/>
        <w:rPr>
          <w:rFonts w:ascii="Arial" w:hAnsi="Arial" w:cs="Arial"/>
          <w:b/>
          <w:bCs/>
        </w:rPr>
      </w:pPr>
    </w:p>
    <w:p w14:paraId="52AAF575" w14:textId="38661376" w:rsidR="0075508C" w:rsidRPr="00AB561E" w:rsidRDefault="0036010F" w:rsidP="00AB561E">
      <w:pPr>
        <w:pStyle w:val="BodyA"/>
        <w:rPr>
          <w:rFonts w:ascii="Arial" w:hAnsi="Arial" w:cs="Arial"/>
        </w:rPr>
      </w:pPr>
      <w:r w:rsidRPr="00BB4192">
        <w:rPr>
          <w:rFonts w:ascii="Arial" w:hAnsi="Arial" w:cs="Arial"/>
        </w:rPr>
        <w:t xml:space="preserve">Reference: Strickland, C. &amp; Boswell, J. (2007). </w:t>
      </w:r>
      <w:r w:rsidRPr="00BB4192">
        <w:rPr>
          <w:rStyle w:val="None"/>
          <w:rFonts w:ascii="Arial" w:hAnsi="Arial" w:cs="Arial"/>
          <w:i/>
          <w:iCs/>
        </w:rPr>
        <w:t xml:space="preserve">The Annotated Mona Lisa: a crash course in art History from Prehistoric to Post-Modern, </w:t>
      </w:r>
      <w:r w:rsidRPr="00BB4192">
        <w:rPr>
          <w:rFonts w:ascii="Arial" w:hAnsi="Arial" w:cs="Arial"/>
        </w:rPr>
        <w:t>Kansas: Andrews Mc</w:t>
      </w:r>
      <w:r w:rsidR="005F74F8">
        <w:rPr>
          <w:rFonts w:ascii="Arial" w:hAnsi="Arial" w:cs="Arial"/>
        </w:rPr>
        <w:t>N</w:t>
      </w:r>
      <w:r w:rsidRPr="00BB4192">
        <w:rPr>
          <w:rFonts w:ascii="Arial" w:hAnsi="Arial" w:cs="Arial"/>
        </w:rPr>
        <w:t>eel</w:t>
      </w:r>
    </w:p>
    <w:sectPr w:rsidR="0075508C" w:rsidRPr="00AB561E" w:rsidSect="00BC76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65D"/>
    <w:multiLevelType w:val="hybridMultilevel"/>
    <w:tmpl w:val="F02C6CAA"/>
    <w:lvl w:ilvl="0" w:tplc="CAC8D516">
      <w:start w:val="1"/>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0133"/>
    <w:multiLevelType w:val="hybridMultilevel"/>
    <w:tmpl w:val="833C09D2"/>
    <w:lvl w:ilvl="0" w:tplc="CAC8D516">
      <w:start w:val="1"/>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B1B33"/>
    <w:multiLevelType w:val="hybridMultilevel"/>
    <w:tmpl w:val="7BF4D5DC"/>
    <w:lvl w:ilvl="0" w:tplc="CAC8D516">
      <w:start w:val="1"/>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0F"/>
    <w:rsid w:val="001323F9"/>
    <w:rsid w:val="00176898"/>
    <w:rsid w:val="0036010F"/>
    <w:rsid w:val="003F569F"/>
    <w:rsid w:val="00416AAC"/>
    <w:rsid w:val="005F74F8"/>
    <w:rsid w:val="00632C75"/>
    <w:rsid w:val="006675F4"/>
    <w:rsid w:val="00672246"/>
    <w:rsid w:val="00682D54"/>
    <w:rsid w:val="0075508C"/>
    <w:rsid w:val="00766BE5"/>
    <w:rsid w:val="007E0DA5"/>
    <w:rsid w:val="008E759B"/>
    <w:rsid w:val="00A806E4"/>
    <w:rsid w:val="00AB561E"/>
    <w:rsid w:val="00BC7658"/>
    <w:rsid w:val="00D26F63"/>
    <w:rsid w:val="00E6656E"/>
    <w:rsid w:val="00F103C0"/>
    <w:rsid w:val="00F919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1BCA4C0"/>
  <w15:chartTrackingRefBased/>
  <w15:docId w15:val="{D9272AD7-002D-3842-8704-8A3C8F28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9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36010F"/>
  </w:style>
  <w:style w:type="paragraph" w:customStyle="1" w:styleId="BodyA">
    <w:name w:val="Body A"/>
    <w:rsid w:val="0036010F"/>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apple-converted-space">
    <w:name w:val="apple-converted-space"/>
    <w:basedOn w:val="DefaultParagraphFont"/>
    <w:rsid w:val="00F103C0"/>
  </w:style>
  <w:style w:type="character" w:styleId="Hyperlink">
    <w:name w:val="Hyperlink"/>
    <w:basedOn w:val="DefaultParagraphFont"/>
    <w:uiPriority w:val="99"/>
    <w:semiHidden/>
    <w:unhideWhenUsed/>
    <w:rsid w:val="00F10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7497">
      <w:bodyDiv w:val="1"/>
      <w:marLeft w:val="0"/>
      <w:marRight w:val="0"/>
      <w:marTop w:val="0"/>
      <w:marBottom w:val="0"/>
      <w:divBdr>
        <w:top w:val="none" w:sz="0" w:space="0" w:color="auto"/>
        <w:left w:val="none" w:sz="0" w:space="0" w:color="auto"/>
        <w:bottom w:val="none" w:sz="0" w:space="0" w:color="auto"/>
        <w:right w:val="none" w:sz="0" w:space="0" w:color="auto"/>
      </w:divBdr>
    </w:div>
    <w:div w:id="924920912">
      <w:bodyDiv w:val="1"/>
      <w:marLeft w:val="0"/>
      <w:marRight w:val="0"/>
      <w:marTop w:val="0"/>
      <w:marBottom w:val="0"/>
      <w:divBdr>
        <w:top w:val="none" w:sz="0" w:space="0" w:color="auto"/>
        <w:left w:val="none" w:sz="0" w:space="0" w:color="auto"/>
        <w:bottom w:val="none" w:sz="0" w:space="0" w:color="auto"/>
        <w:right w:val="none" w:sz="0" w:space="0" w:color="auto"/>
      </w:divBdr>
    </w:div>
    <w:div w:id="979963639">
      <w:bodyDiv w:val="1"/>
      <w:marLeft w:val="0"/>
      <w:marRight w:val="0"/>
      <w:marTop w:val="0"/>
      <w:marBottom w:val="0"/>
      <w:divBdr>
        <w:top w:val="none" w:sz="0" w:space="0" w:color="auto"/>
        <w:left w:val="none" w:sz="0" w:space="0" w:color="auto"/>
        <w:bottom w:val="none" w:sz="0" w:space="0" w:color="auto"/>
        <w:right w:val="none" w:sz="0" w:space="0" w:color="auto"/>
      </w:divBdr>
    </w:div>
    <w:div w:id="15147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arts-education/7/co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rriculum.gov.bc.ca/curriculum/arts-education/7/core" TargetMode="External"/><Relationship Id="rId12" Type="http://schemas.openxmlformats.org/officeDocument/2006/relationships/hyperlink" Target="https://curriculum.gov.bc.ca/curriculum/arts-education/7/c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gov.bc.ca/curriculum/arts-education/7/core" TargetMode="External"/><Relationship Id="rId11" Type="http://schemas.openxmlformats.org/officeDocument/2006/relationships/hyperlink" Target="https://curriculum.gov.bc.ca/curriculum/arts-education/7/core" TargetMode="External"/><Relationship Id="rId5" Type="http://schemas.openxmlformats.org/officeDocument/2006/relationships/hyperlink" Target="https://curriculum.gov.bc.ca/curriculum/arts-education/7/core" TargetMode="External"/><Relationship Id="rId10" Type="http://schemas.openxmlformats.org/officeDocument/2006/relationships/hyperlink" Target="https://curriculum.gov.bc.ca/curriculum/arts-education/7/core" TargetMode="External"/><Relationship Id="rId4" Type="http://schemas.openxmlformats.org/officeDocument/2006/relationships/webSettings" Target="webSettings.xml"/><Relationship Id="rId9" Type="http://schemas.openxmlformats.org/officeDocument/2006/relationships/hyperlink" Target="https://curriculum.gov.bc.ca/curriculum/arts-education/7/c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2021-02-26T04:49:00Z</dcterms:created>
  <dcterms:modified xsi:type="dcterms:W3CDTF">2021-02-26T04:52:00Z</dcterms:modified>
</cp:coreProperties>
</file>